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A" w:rsidRDefault="0086080A" w:rsidP="00ED20E9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0A">
        <w:rPr>
          <w:rFonts w:ascii="Times New Roman" w:hAnsi="Times New Roman" w:cs="Times New Roman"/>
          <w:b/>
          <w:sz w:val="28"/>
          <w:szCs w:val="28"/>
        </w:rPr>
        <w:t>Большое путешествие по Сибирскому тракту, 7 дней</w:t>
      </w:r>
    </w:p>
    <w:p w:rsidR="00ED20E9" w:rsidRPr="0086080A" w:rsidRDefault="00ED20E9" w:rsidP="00ED20E9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1" w:rsidRDefault="0086080A" w:rsidP="00ED20E9">
      <w:pPr>
        <w:spacing w:after="0" w:line="240" w:lineRule="atLeast"/>
        <w:ind w:left="-851"/>
        <w:jc w:val="center"/>
        <w:rPr>
          <w:rFonts w:ascii="Times New Roman" w:hAnsi="Times New Roman" w:cs="Times New Roman"/>
        </w:rPr>
      </w:pPr>
      <w:proofErr w:type="gramStart"/>
      <w:r w:rsidRPr="00ED20E9">
        <w:rPr>
          <w:rFonts w:ascii="Times New Roman" w:hAnsi="Times New Roman" w:cs="Times New Roman"/>
        </w:rPr>
        <w:t>Екатеринбург - Талица - Тюмень - Тобольск - с. Покровское - Туринск - Ирбит - Алапаевск - Нижняя Синячиха - Нижний Тагил - Невьянск - Ганина Яма - Верхняя Пышма</w:t>
      </w:r>
      <w:proofErr w:type="gramEnd"/>
    </w:p>
    <w:p w:rsidR="00ED20E9" w:rsidRDefault="00ED20E9" w:rsidP="00ED20E9">
      <w:pPr>
        <w:spacing w:after="0" w:line="240" w:lineRule="atLeast"/>
        <w:ind w:left="-851"/>
        <w:jc w:val="center"/>
        <w:rPr>
          <w:rFonts w:ascii="Times New Roman" w:hAnsi="Times New Roman" w:cs="Times New Roman"/>
        </w:rPr>
      </w:pPr>
    </w:p>
    <w:p w:rsid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</w:rPr>
      </w:pPr>
      <w:r w:rsidRPr="00ED20E9">
        <w:rPr>
          <w:rFonts w:ascii="Times New Roman" w:hAnsi="Times New Roman" w:cs="Times New Roman"/>
          <w:b/>
        </w:rPr>
        <w:t>Даты заезда:</w:t>
      </w:r>
      <w:r>
        <w:rPr>
          <w:rFonts w:ascii="Times New Roman" w:hAnsi="Times New Roman" w:cs="Times New Roman"/>
        </w:rPr>
        <w:t xml:space="preserve"> 01-07.05.2022</w:t>
      </w:r>
    </w:p>
    <w:p w:rsid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ED20E9" w:rsidRP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ED20E9">
        <w:rPr>
          <w:rFonts w:ascii="Times New Roman" w:hAnsi="Times New Roman" w:cs="Times New Roman"/>
          <w:b/>
        </w:rPr>
        <w:t>ПРОГРАММА:</w:t>
      </w:r>
    </w:p>
    <w:p w:rsid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</w:rPr>
      </w:pPr>
    </w:p>
    <w:p w:rsid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 w:rsidRPr="00ED20E9">
        <w:rPr>
          <w:rFonts w:ascii="Times New Roman" w:hAnsi="Times New Roman" w:cs="Times New Roman"/>
          <w:b/>
        </w:rPr>
        <w:t>1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Самостоятельное прибытие в Екатеринбург. Размещение в отеле "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Park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Inn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Radisson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Ekaterinburg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", 4* (ул. </w:t>
      </w:r>
      <w:proofErr w:type="gramStart"/>
      <w:r w:rsidRPr="00ED20E9">
        <w:rPr>
          <w:rFonts w:ascii="Times New Roman" w:eastAsia="Times New Roman" w:hAnsi="Times New Roman" w:cs="Times New Roman"/>
          <w:lang w:eastAsia="ru-RU"/>
        </w:rPr>
        <w:t>Мамина-Сибиряка</w:t>
      </w:r>
      <w:proofErr w:type="gramEnd"/>
      <w:r w:rsidRPr="00ED20E9">
        <w:rPr>
          <w:rFonts w:ascii="Times New Roman" w:eastAsia="Times New Roman" w:hAnsi="Times New Roman" w:cs="Times New Roman"/>
          <w:lang w:eastAsia="ru-RU"/>
        </w:rPr>
        <w:t>, 98).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12:45-13:00</w:t>
      </w:r>
      <w:r w:rsidRPr="00ED20E9">
        <w:rPr>
          <w:rFonts w:ascii="Times New Roman" w:eastAsia="Times New Roman" w:hAnsi="Times New Roman" w:cs="Times New Roman"/>
          <w:lang w:eastAsia="ru-RU"/>
        </w:rPr>
        <w:t> - встреча с гидом в холле отеля.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13:00</w:t>
      </w:r>
      <w:r w:rsidRPr="00ED20E9">
        <w:rPr>
          <w:rFonts w:ascii="Times New Roman" w:eastAsia="Times New Roman" w:hAnsi="Times New Roman" w:cs="Times New Roman"/>
          <w:lang w:eastAsia="ru-RU"/>
        </w:rPr>
        <w:t> - </w:t>
      </w: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Екатеринбургу</w:t>
      </w:r>
      <w:r w:rsidRPr="00ED20E9">
        <w:rPr>
          <w:rFonts w:ascii="Times New Roman" w:eastAsia="Times New Roman" w:hAnsi="Times New Roman" w:cs="Times New Roman"/>
          <w:lang w:eastAsia="ru-RU"/>
        </w:rPr>
        <w:t>: Исторический сквер, Храм на крови на месте убийства семьи императора Николая II, Александро-Невский Ново-Тихвинский женский монастырь с мозаикой из камня, памятник Маршалу советского Союза Г.К. Жукову, памятник Первому президенту России Б.Н. Ельцину, пл. 1905 г.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мемориальный дом-музей писателя П.П. Бажова</w:t>
      </w:r>
      <w:r w:rsidRPr="00ED20E9">
        <w:rPr>
          <w:rFonts w:ascii="Times New Roman" w:eastAsia="Times New Roman" w:hAnsi="Times New Roman" w:cs="Times New Roman"/>
          <w:lang w:eastAsia="ru-RU"/>
        </w:rPr>
        <w:t> (цикл сказов “Малахитовая шкатулка”)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Свободное время на приобретение сувениров из уральских камней на небольшом рынке около цирка.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18:00</w:t>
      </w:r>
      <w:r w:rsidRPr="00ED20E9">
        <w:rPr>
          <w:rFonts w:ascii="Times New Roman" w:eastAsia="Times New Roman" w:hAnsi="Times New Roman" w:cs="Times New Roman"/>
          <w:lang w:eastAsia="ru-RU"/>
        </w:rPr>
        <w:t> - трансфер в отель, свободное время.</w:t>
      </w:r>
    </w:p>
    <w:p w:rsid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p w:rsid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Завтрак в отеле "шведский стол"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07:00</w:t>
      </w:r>
      <w:r w:rsidRPr="00ED20E9">
        <w:rPr>
          <w:rFonts w:ascii="Times New Roman" w:eastAsia="Times New Roman" w:hAnsi="Times New Roman" w:cs="Times New Roman"/>
          <w:lang w:eastAsia="ru-RU"/>
        </w:rPr>
        <w:t> – выезд из отеля с вещами. Переезд в г. Талица.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Обед.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Посещение музея разведчика Н.И. Кузнецова</w:t>
      </w:r>
      <w:r w:rsidRPr="00ED20E9">
        <w:rPr>
          <w:rFonts w:ascii="Times New Roman" w:eastAsia="Times New Roman" w:hAnsi="Times New Roman" w:cs="Times New Roman"/>
          <w:lang w:eastAsia="ru-RU"/>
        </w:rPr>
        <w:t> в городе Талица.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в Тюмень.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Тюмени.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Ужин в одном из кафе города.</w:t>
      </w:r>
      <w:r w:rsidRPr="00ED20E9">
        <w:rPr>
          <w:rFonts w:ascii="Times New Roman" w:eastAsia="Times New Roman" w:hAnsi="Times New Roman" w:cs="Times New Roman"/>
          <w:lang w:eastAsia="ru-RU"/>
        </w:rPr>
        <w:br/>
        <w:t>Переезд в Тобольск, размещение в отеле.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ED20E9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Завтрак в отеле "шведский стол"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09:00</w:t>
      </w:r>
      <w:r w:rsidRPr="00ED20E9">
        <w:rPr>
          <w:rFonts w:ascii="Times New Roman" w:eastAsia="Times New Roman" w:hAnsi="Times New Roman" w:cs="Times New Roman"/>
          <w:lang w:eastAsia="ru-RU"/>
        </w:rPr>
        <w:t> - обзорная экскурсия по Тобольску.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по Тобольскому кремлю:</w:t>
      </w:r>
      <w:r w:rsidRPr="00ED20E9">
        <w:rPr>
          <w:rFonts w:ascii="Times New Roman" w:eastAsia="Times New Roman" w:hAnsi="Times New Roman" w:cs="Times New Roman"/>
          <w:lang w:eastAsia="ru-RU"/>
        </w:rPr>
        <w:t> единственный каменный кремль в Сибири, уникальный образец сибирского зодчества.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по музею "Дворец Наместника" </w:t>
      </w:r>
      <w:r w:rsidRPr="00ED20E9">
        <w:rPr>
          <w:rFonts w:ascii="Times New Roman" w:eastAsia="Times New Roman" w:hAnsi="Times New Roman" w:cs="Times New Roman"/>
          <w:lang w:eastAsia="ru-RU"/>
        </w:rPr>
        <w:t>- посещение центрального музейного комплекса Тобольского Кремля.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семьи Императора Николая II.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Обед в ресторане отеля.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Знаменского </w:t>
      </w:r>
      <w:proofErr w:type="spellStart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Абалакского</w:t>
      </w:r>
      <w:proofErr w:type="spellEnd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 xml:space="preserve"> монастыря</w:t>
      </w:r>
      <w:r w:rsidRPr="00ED20E9">
        <w:rPr>
          <w:rFonts w:ascii="Times New Roman" w:eastAsia="Times New Roman" w:hAnsi="Times New Roman" w:cs="Times New Roman"/>
          <w:lang w:eastAsia="ru-RU"/>
        </w:rPr>
        <w:t xml:space="preserve"> с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Абалакской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иконой “Знамение” – самой почитаемой иконой Богоматери в Сибири.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Ужин в ресторане отеля.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ED20E9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06:00 – 06:30</w:t>
      </w:r>
      <w:r w:rsidRPr="00ED20E9">
        <w:rPr>
          <w:rFonts w:ascii="Times New Roman" w:eastAsia="Times New Roman" w:hAnsi="Times New Roman" w:cs="Times New Roman"/>
          <w:lang w:eastAsia="ru-RU"/>
        </w:rPr>
        <w:t> – завтрак "шведский стол"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 xml:space="preserve">Переезд </w:t>
      </w:r>
      <w:proofErr w:type="gramStart"/>
      <w:r w:rsidRPr="00ED20E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D20E9">
        <w:rPr>
          <w:rFonts w:ascii="Times New Roman" w:eastAsia="Times New Roman" w:hAnsi="Times New Roman" w:cs="Times New Roman"/>
          <w:lang w:eastAsia="ru-RU"/>
        </w:rPr>
        <w:t xml:space="preserve"> с. Покровское. </w:t>
      </w: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по музею Григория Распутина.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Обед. Переезд в Туринск.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декабристов в Туринске:</w:t>
      </w:r>
      <w:r w:rsidRPr="00ED20E9">
        <w:rPr>
          <w:rFonts w:ascii="Times New Roman" w:eastAsia="Times New Roman" w:hAnsi="Times New Roman" w:cs="Times New Roman"/>
          <w:lang w:eastAsia="ru-RU"/>
        </w:rPr>
        <w:t xml:space="preserve"> значительная часть экспозиции музея связана с удивительной историей любви и "лебединой верности" ссыльного русского дворянина и молодой француженки Камиллы Петровны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Ле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Дантю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(после замужества Ивашевой), последовавшей за будущим супругом в Сибирь.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Размещение в отеле термального комплекса "Акварель".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ED20E9"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08:00 - </w:t>
      </w:r>
      <w:r w:rsidRPr="00ED20E9">
        <w:rPr>
          <w:rFonts w:ascii="Times New Roman" w:eastAsia="Times New Roman" w:hAnsi="Times New Roman" w:cs="Times New Roman"/>
          <w:lang w:eastAsia="ru-RU"/>
        </w:rPr>
        <w:t>завтрак в отеле.</w:t>
      </w:r>
      <w:r w:rsidRPr="00ED20E9">
        <w:rPr>
          <w:rFonts w:ascii="Times New Roman" w:eastAsia="Times New Roman" w:hAnsi="Times New Roman" w:cs="Times New Roman"/>
          <w:lang w:eastAsia="ru-RU"/>
        </w:rPr>
        <w:br/>
        <w:t>Переезд в Ирбит.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09:00</w:t>
      </w:r>
      <w:r w:rsidRPr="00ED20E9">
        <w:rPr>
          <w:rFonts w:ascii="Times New Roman" w:eastAsia="Times New Roman" w:hAnsi="Times New Roman" w:cs="Times New Roman"/>
          <w:lang w:eastAsia="ru-RU"/>
        </w:rPr>
        <w:t> - </w:t>
      </w: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гравюры и рисунка</w:t>
      </w:r>
      <w:r w:rsidRPr="00ED20E9">
        <w:rPr>
          <w:rFonts w:ascii="Times New Roman" w:eastAsia="Times New Roman" w:hAnsi="Times New Roman" w:cs="Times New Roman"/>
          <w:lang w:eastAsia="ru-RU"/>
        </w:rPr>
        <w:t>, где представлены работы Гойи, Тициана, Рембрандта и Шагала.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в Алапаевск.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Экскурсия в музей деревянного зодчества под открытым небом в Нижней Синячихе</w:t>
      </w:r>
      <w:r w:rsidRPr="00ED20E9">
        <w:rPr>
          <w:rFonts w:ascii="Times New Roman" w:eastAsia="Times New Roman" w:hAnsi="Times New Roman" w:cs="Times New Roman"/>
          <w:lang w:eastAsia="ru-RU"/>
        </w:rPr>
        <w:t>, знакомство с уральской росписью деревенских домов.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монастыря </w:t>
      </w:r>
      <w:proofErr w:type="spellStart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Новомучеников</w:t>
      </w:r>
      <w:proofErr w:type="spellEnd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Российских</w:t>
      </w:r>
      <w:proofErr w:type="gramEnd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ED20E9">
        <w:rPr>
          <w:rFonts w:ascii="Times New Roman" w:eastAsia="Times New Roman" w:hAnsi="Times New Roman" w:cs="Times New Roman"/>
          <w:lang w:eastAsia="ru-RU"/>
        </w:rPr>
        <w:t>Монастырь построен рядом с шахтой, куда в ночь с 17 на 18 июля 1918 г. заживо были сброшены большевиками Великая княгиня Елизавета Фёдоровна, старшая сестра императрицы, инокиня Варвара, Великий Князь Сергей Михайлович, князья Императорской крови: Иоанн, Константин и Игорь Константиновичи, Князь Владимир Палей, а также Феодор Ремез. Каждый год большое количество паломников приезжают в монастырь к поклонному кресту, установленному перед той самой шахтой.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П.И. Чайковского:</w:t>
      </w:r>
      <w:r w:rsidRPr="00ED20E9">
        <w:rPr>
          <w:rFonts w:ascii="Times New Roman" w:eastAsia="Times New Roman" w:hAnsi="Times New Roman" w:cs="Times New Roman"/>
          <w:lang w:eastAsia="ru-RU"/>
        </w:rPr>
        <w:t xml:space="preserve"> "Детский альбом" композитора был написан под влиянием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алапаевского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периода его жизни.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Обед.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памяти представителей Российского Императорского Дома "Напольная школа в городе Алапаевске".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в Нижний Тагил.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Размещение в отеле "Демидов Плаза" 4*, ужин.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ED20E9">
        <w:rPr>
          <w:rFonts w:ascii="Times New Roman" w:eastAsia="Times New Roman" w:hAnsi="Times New Roman" w:cs="Times New Roman"/>
          <w:b/>
          <w:lang w:eastAsia="ru-RU"/>
        </w:rPr>
        <w:t>6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07:00 - </w:t>
      </w:r>
      <w:r w:rsidRPr="00ED20E9">
        <w:rPr>
          <w:rFonts w:ascii="Times New Roman" w:eastAsia="Times New Roman" w:hAnsi="Times New Roman" w:cs="Times New Roman"/>
          <w:lang w:eastAsia="ru-RU"/>
        </w:rPr>
        <w:t>завтрак в отеле "шведский стол". 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09:00</w:t>
      </w:r>
      <w:r w:rsidRPr="00ED20E9">
        <w:rPr>
          <w:rFonts w:ascii="Times New Roman" w:eastAsia="Times New Roman" w:hAnsi="Times New Roman" w:cs="Times New Roman"/>
          <w:lang w:eastAsia="ru-RU"/>
        </w:rPr>
        <w:t> - </w:t>
      </w: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Нижнему Тагилу.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бронетанковой техники УВЗ.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Обед.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в п. Висим (50 км от Нижнего Тагила).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в музей писателя Д.Н. </w:t>
      </w:r>
      <w:proofErr w:type="gramStart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Мамина-Сибиряка</w:t>
      </w:r>
      <w:proofErr w:type="gramEnd"/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к горнолыжному курорту гора Белая (37 км от Нижнего Тагила).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Подъём на смотровую площадку горы Белой,</w:t>
      </w:r>
      <w:r w:rsidRPr="00ED20E9">
        <w:rPr>
          <w:rFonts w:ascii="Times New Roman" w:eastAsia="Times New Roman" w:hAnsi="Times New Roman" w:cs="Times New Roman"/>
          <w:lang w:eastAsia="ru-RU"/>
        </w:rPr>
        <w:t> с которой открывается замечательные виды на Невьянск, Кировоград, Верхний Тагил и Екатеринбург. 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19:00 </w:t>
      </w:r>
      <w:r w:rsidRPr="00ED20E9">
        <w:rPr>
          <w:rFonts w:ascii="Times New Roman" w:eastAsia="Times New Roman" w:hAnsi="Times New Roman" w:cs="Times New Roman"/>
          <w:lang w:eastAsia="ru-RU"/>
        </w:rPr>
        <w:t>– возвращение в Нижний Тагил.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20:00 </w:t>
      </w:r>
      <w:r w:rsidRPr="00ED20E9">
        <w:rPr>
          <w:rFonts w:ascii="Times New Roman" w:eastAsia="Times New Roman" w:hAnsi="Times New Roman" w:cs="Times New Roman"/>
          <w:lang w:eastAsia="ru-RU"/>
        </w:rPr>
        <w:t>– ужин.</w:t>
      </w: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</w:p>
    <w:p w:rsid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 день.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08:00</w:t>
      </w:r>
      <w:r w:rsidRPr="00ED20E9">
        <w:rPr>
          <w:rFonts w:ascii="Times New Roman" w:eastAsia="Times New Roman" w:hAnsi="Times New Roman" w:cs="Times New Roman"/>
          <w:lang w:eastAsia="ru-RU"/>
        </w:rPr>
        <w:t> - завтрак "шведский стол".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09:00 </w:t>
      </w:r>
      <w:r w:rsidRPr="00ED20E9">
        <w:rPr>
          <w:rFonts w:ascii="Times New Roman" w:eastAsia="Times New Roman" w:hAnsi="Times New Roman" w:cs="Times New Roman"/>
          <w:lang w:eastAsia="ru-RU"/>
        </w:rPr>
        <w:t>– выезд из отеля с вещами.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в Невьянск (40 км от Нижнего Тагила).</w:t>
      </w:r>
      <w:r w:rsidRPr="00ED20E9">
        <w:rPr>
          <w:rFonts w:ascii="Times New Roman" w:eastAsia="Times New Roman" w:hAnsi="Times New Roman" w:cs="Times New Roman"/>
          <w:lang w:eastAsia="ru-RU"/>
        </w:rPr>
        <w:br/>
      </w: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по наклонной башне Демидовых.</w:t>
      </w:r>
      <w:r w:rsidRPr="00ED20E9">
        <w:rPr>
          <w:rFonts w:ascii="Times New Roman" w:eastAsia="Times New Roman" w:hAnsi="Times New Roman" w:cs="Times New Roman"/>
          <w:lang w:eastAsia="ru-RU"/>
        </w:rPr>
        <w:t> Невьянская башня, построенная промышленниками Демидовыми, является одной из самых известных и интересных памятников промышленной архитектуры на Урале. Особенностью Невьянской башни является то, что она построена под наклоном, из-за чего её часто сравнивают с падающей Пизанской башней.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Обед в одном из кафе города.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lang w:eastAsia="ru-RU"/>
        </w:rPr>
        <w:t>Переезд к мужскому монастырю на Ганиной яме (80 км от Невьянска)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по мужскому монастырю Царственных страстотерпцев на Ганиной яме.</w:t>
      </w:r>
      <w:r w:rsidRPr="00ED20E9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ED20E9">
        <w:rPr>
          <w:rFonts w:ascii="Times New Roman" w:eastAsia="Times New Roman" w:hAnsi="Times New Roman" w:cs="Times New Roman"/>
          <w:lang w:eastAsia="ru-RU"/>
        </w:rPr>
        <w:t>Место связано с трагической судьбой последнего русского императора Николая II на Урале (7 храмов, построенных из дерева в древнерусском стиле, а также памятник Николаю II, Александре Фёдоровне и царским детям). 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автомобильной техники XX века в рамках музея "Боевая слава Урала"</w:t>
      </w:r>
      <w:r w:rsidRPr="00ED20E9">
        <w:rPr>
          <w:rFonts w:ascii="Times New Roman" w:eastAsia="Times New Roman" w:hAnsi="Times New Roman" w:cs="Times New Roman"/>
          <w:lang w:eastAsia="ru-RU"/>
        </w:rPr>
        <w:t xml:space="preserve"> в г. Верхняя Пышма. В музее находится крупнейшее в России собрание ретро автомобилей, мотоциклов и велосипедов. В 4-этажном здании на площади 12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тыс.кв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. м представлена 130-летняя история автомобильного транспорта в нашей стране и мире. Сама коллекция Музея уникальна: в ней представлено более 160 автомобилей и практически столько же единиц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мото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велотехники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. 1 этаж посвящен автомобилям конца XIX – начала XX века: посетителей встречает реплика самого первого автомобиля, созданного Карлом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Бенцем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. Экспозиция 1 этажа включает в себя самые разнообразные машины: от миниатюрных легких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вуатюреток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, как в то время называли маленькие машины, до шикарных автомобилей высшего класса. Посетители могут увидеть настоящие шедевры мирового автомобилестроения. Среди них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Rolls-Royce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40/50 HP “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Silver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Ghost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” – модель, создавшая репутацию и заложившая традиции легендарного английского бренда, </w:t>
      </w:r>
      <w:proofErr w:type="spellStart"/>
      <w:r w:rsidRPr="00ED20E9">
        <w:rPr>
          <w:rFonts w:ascii="Times New Roman" w:eastAsia="Times New Roman" w:hAnsi="Times New Roman" w:cs="Times New Roman"/>
          <w:lang w:eastAsia="ru-RU"/>
        </w:rPr>
        <w:t>Delaunay-Belleville</w:t>
      </w:r>
      <w:proofErr w:type="spellEnd"/>
      <w:r w:rsidRPr="00ED20E9">
        <w:rPr>
          <w:rFonts w:ascii="Times New Roman" w:eastAsia="Times New Roman" w:hAnsi="Times New Roman" w:cs="Times New Roman"/>
          <w:lang w:eastAsia="ru-RU"/>
        </w:rPr>
        <w:t xml:space="preserve"> – автомобили этой марки занимали главное место в гараже императора Николая II.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ED20E9">
        <w:rPr>
          <w:rFonts w:ascii="Times New Roman" w:eastAsia="Times New Roman" w:hAnsi="Times New Roman" w:cs="Times New Roman"/>
          <w:b/>
          <w:bCs/>
          <w:lang w:eastAsia="ru-RU"/>
        </w:rPr>
        <w:t>20:30 </w:t>
      </w:r>
      <w:r w:rsidRPr="00ED20E9">
        <w:rPr>
          <w:rFonts w:ascii="Times New Roman" w:eastAsia="Times New Roman" w:hAnsi="Times New Roman" w:cs="Times New Roman"/>
          <w:lang w:eastAsia="ru-RU"/>
        </w:rPr>
        <w:t xml:space="preserve">- прибытие </w:t>
      </w:r>
      <w:proofErr w:type="gramStart"/>
      <w:r w:rsidRPr="00ED20E9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ED20E9">
        <w:rPr>
          <w:rFonts w:ascii="Times New Roman" w:eastAsia="Times New Roman" w:hAnsi="Times New Roman" w:cs="Times New Roman"/>
          <w:lang w:eastAsia="ru-RU"/>
        </w:rPr>
        <w:t>/д вокзал Екатеринбурга (время ориентировочное).</w:t>
      </w: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</w:p>
    <w:p w:rsidR="00ED20E9" w:rsidRPr="00400CA1" w:rsidRDefault="00ED20E9" w:rsidP="00ED20E9">
      <w:pPr>
        <w:spacing w:after="0" w:line="240" w:lineRule="atLeast"/>
        <w:ind w:left="-851"/>
        <w:rPr>
          <w:rFonts w:ascii="Times New Roman" w:hAnsi="Times New Roman"/>
          <w:b/>
          <w:shd w:val="clear" w:color="auto" w:fill="FFFFFF"/>
        </w:rPr>
      </w:pPr>
      <w:r w:rsidRPr="00400CA1">
        <w:rPr>
          <w:rFonts w:ascii="Times New Roman" w:hAnsi="Times New Roman"/>
          <w:b/>
          <w:shd w:val="clear" w:color="auto" w:fill="FFFFFF"/>
        </w:rPr>
        <w:t>Стоимость тура на человека в рублях:</w:t>
      </w: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3220"/>
        <w:gridCol w:w="3175"/>
        <w:gridCol w:w="3176"/>
      </w:tblGrid>
      <w:tr w:rsidR="00ED20E9" w:rsidTr="00ED20E9">
        <w:tc>
          <w:tcPr>
            <w:tcW w:w="3220" w:type="dxa"/>
          </w:tcPr>
          <w:p w:rsidR="00ED20E9" w:rsidRPr="00CB21B9" w:rsidRDefault="00ED20E9" w:rsidP="001F11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</w:p>
        </w:tc>
        <w:tc>
          <w:tcPr>
            <w:tcW w:w="3175" w:type="dxa"/>
          </w:tcPr>
          <w:p w:rsidR="00ED20E9" w:rsidRPr="00CB21B9" w:rsidRDefault="00ED20E9" w:rsidP="001F11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местное</w:t>
            </w:r>
          </w:p>
        </w:tc>
        <w:tc>
          <w:tcPr>
            <w:tcW w:w="3176" w:type="dxa"/>
          </w:tcPr>
          <w:p w:rsidR="00ED20E9" w:rsidRPr="00CB21B9" w:rsidRDefault="00ED20E9" w:rsidP="001F11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1B9">
              <w:rPr>
                <w:rFonts w:ascii="Times New Roman" w:eastAsia="Times New Roman" w:hAnsi="Times New Roman" w:cs="Times New Roman"/>
                <w:b/>
                <w:lang w:eastAsia="ru-RU"/>
              </w:rPr>
              <w:t>1-местное</w:t>
            </w:r>
          </w:p>
        </w:tc>
      </w:tr>
      <w:tr w:rsidR="00ED20E9" w:rsidTr="00ED20E9">
        <w:tc>
          <w:tcPr>
            <w:tcW w:w="3220" w:type="dxa"/>
          </w:tcPr>
          <w:p w:rsidR="00ED20E9" w:rsidRDefault="00ED20E9" w:rsidP="001F1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программе</w:t>
            </w:r>
          </w:p>
        </w:tc>
        <w:tc>
          <w:tcPr>
            <w:tcW w:w="3175" w:type="dxa"/>
          </w:tcPr>
          <w:p w:rsidR="00ED20E9" w:rsidRDefault="00DE5C4D" w:rsidP="001F1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  <w:r w:rsidR="00ED20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3176" w:type="dxa"/>
          </w:tcPr>
          <w:p w:rsidR="00ED20E9" w:rsidRDefault="00DE5C4D" w:rsidP="001F1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ED20E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ED20E9" w:rsidRPr="00CB21B9" w:rsidRDefault="00ED20E9" w:rsidP="00ED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20E9" w:rsidRDefault="00ED20E9" w:rsidP="00FF6A53">
      <w:pPr>
        <w:spacing w:after="0" w:line="240" w:lineRule="atLeast"/>
        <w:ind w:left="-851"/>
        <w:rPr>
          <w:rFonts w:ascii="Times New Roman" w:hAnsi="Times New Roman"/>
          <w:b/>
        </w:rPr>
      </w:pPr>
      <w:r w:rsidRPr="00400CA1">
        <w:rPr>
          <w:rFonts w:ascii="Times New Roman" w:hAnsi="Times New Roman"/>
          <w:b/>
        </w:rPr>
        <w:t>В стоимость входит:</w:t>
      </w:r>
    </w:p>
    <w:p w:rsidR="00ED20E9" w:rsidRPr="00ED20E9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D20E9" w:rsidRPr="00ED20E9">
        <w:rPr>
          <w:rFonts w:ascii="Times New Roman" w:eastAsia="Times New Roman" w:hAnsi="Times New Roman" w:cs="Times New Roman"/>
          <w:lang w:eastAsia="ru-RU"/>
        </w:rPr>
        <w:t>проживание в указанных отелях</w:t>
      </w:r>
    </w:p>
    <w:p w:rsidR="00ED20E9" w:rsidRPr="00ED20E9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ED20E9" w:rsidRPr="00ED20E9">
        <w:rPr>
          <w:rFonts w:ascii="Times New Roman" w:eastAsia="Times New Roman" w:hAnsi="Times New Roman" w:cs="Times New Roman"/>
          <w:lang w:eastAsia="ru-RU"/>
        </w:rPr>
        <w:t>транспортное обслуживание по маршруту</w:t>
      </w:r>
    </w:p>
    <w:p w:rsidR="00ED20E9" w:rsidRPr="00ED20E9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D20E9" w:rsidRPr="00ED20E9">
        <w:rPr>
          <w:rFonts w:ascii="Times New Roman" w:eastAsia="Times New Roman" w:hAnsi="Times New Roman" w:cs="Times New Roman"/>
          <w:lang w:eastAsia="ru-RU"/>
        </w:rPr>
        <w:t>питание по программе </w:t>
      </w:r>
    </w:p>
    <w:p w:rsidR="00ED20E9" w:rsidRPr="00ED20E9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D20E9" w:rsidRPr="00ED20E9">
        <w:rPr>
          <w:rFonts w:ascii="Times New Roman" w:eastAsia="Times New Roman" w:hAnsi="Times New Roman" w:cs="Times New Roman"/>
          <w:lang w:eastAsia="ru-RU"/>
        </w:rPr>
        <w:t>экскурсионное обслуживание по программе</w:t>
      </w:r>
    </w:p>
    <w:p w:rsidR="00ED20E9" w:rsidRPr="00ED20E9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D20E9" w:rsidRPr="00ED20E9">
        <w:rPr>
          <w:rFonts w:ascii="Times New Roman" w:eastAsia="Times New Roman" w:hAnsi="Times New Roman" w:cs="Times New Roman"/>
          <w:lang w:eastAsia="ru-RU"/>
        </w:rPr>
        <w:t>входные билеты по программе</w:t>
      </w:r>
      <w:bookmarkStart w:id="0" w:name="_GoBack"/>
      <w:bookmarkEnd w:id="0"/>
    </w:p>
    <w:p w:rsidR="00ED20E9" w:rsidRDefault="00ED20E9" w:rsidP="00ED20E9">
      <w:pPr>
        <w:spacing w:after="0" w:line="240" w:lineRule="atLeast"/>
        <w:rPr>
          <w:rFonts w:ascii="Times New Roman" w:hAnsi="Times New Roman"/>
          <w:b/>
        </w:rPr>
      </w:pPr>
    </w:p>
    <w:p w:rsidR="00FF6A53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hd w:val="clear" w:color="auto" w:fill="FFFFFF"/>
        </w:rPr>
      </w:pPr>
      <w:r w:rsidRPr="00400CA1">
        <w:rPr>
          <w:rFonts w:ascii="Times New Roman" w:hAnsi="Times New Roman"/>
          <w:b/>
          <w:shd w:val="clear" w:color="auto" w:fill="FFFFFF"/>
        </w:rPr>
        <w:t>В стоимость не входит</w:t>
      </w:r>
      <w:r>
        <w:rPr>
          <w:rFonts w:ascii="Times New Roman" w:hAnsi="Times New Roman"/>
          <w:b/>
          <w:shd w:val="clear" w:color="auto" w:fill="FFFFFF"/>
        </w:rPr>
        <w:t>:</w:t>
      </w:r>
    </w:p>
    <w:p w:rsidR="00FF6A53" w:rsidRPr="00FF6A53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F6A53">
        <w:rPr>
          <w:rFonts w:ascii="Times New Roman" w:eastAsia="Times New Roman" w:hAnsi="Times New Roman" w:cs="Times New Roman"/>
          <w:lang w:eastAsia="ru-RU"/>
        </w:rPr>
        <w:t>авиа или ж/д билеты до Екатеринбурга и обратно</w:t>
      </w:r>
    </w:p>
    <w:p w:rsidR="00FF6A53" w:rsidRPr="00FF6A53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F6A53">
        <w:rPr>
          <w:rFonts w:ascii="Times New Roman" w:eastAsia="Times New Roman" w:hAnsi="Times New Roman" w:cs="Times New Roman"/>
          <w:lang w:eastAsia="ru-RU"/>
        </w:rPr>
        <w:t>трансфер в первый день из а/</w:t>
      </w:r>
      <w:proofErr w:type="gramStart"/>
      <w:r w:rsidRPr="00FF6A5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F6A53">
        <w:rPr>
          <w:rFonts w:ascii="Times New Roman" w:eastAsia="Times New Roman" w:hAnsi="Times New Roman" w:cs="Times New Roman"/>
          <w:lang w:eastAsia="ru-RU"/>
        </w:rPr>
        <w:t xml:space="preserve"> или ж/д вокзала и в последний день в а/п</w:t>
      </w:r>
    </w:p>
    <w:p w:rsidR="00FF6A53" w:rsidRPr="00FF6A53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F6A53">
        <w:rPr>
          <w:rFonts w:ascii="Times New Roman" w:eastAsia="Times New Roman" w:hAnsi="Times New Roman" w:cs="Times New Roman"/>
          <w:lang w:eastAsia="ru-RU"/>
        </w:rPr>
        <w:t>дополнительные ночи в отеле</w:t>
      </w:r>
    </w:p>
    <w:p w:rsidR="00FF6A53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hd w:val="clear" w:color="auto" w:fill="FFFFFF"/>
        </w:rPr>
      </w:pPr>
    </w:p>
    <w:p w:rsidR="00FF6A53" w:rsidRPr="00CB21B9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400CA1">
        <w:rPr>
          <w:rFonts w:ascii="Times New Roman" w:hAnsi="Times New Roman"/>
          <w:b/>
          <w:bCs/>
        </w:rPr>
        <w:t xml:space="preserve">Комиссия агентам </w:t>
      </w:r>
      <w:r w:rsidRPr="00400CA1">
        <w:rPr>
          <w:rFonts w:ascii="Times New Roman" w:hAnsi="Times New Roman"/>
          <w:bCs/>
        </w:rPr>
        <w:t>(только для юр. лиц) 10% от стоимости пакета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F6A53" w:rsidRDefault="00FF6A53" w:rsidP="00FF6A53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hd w:val="clear" w:color="auto" w:fill="FFFFFF"/>
        </w:rPr>
      </w:pPr>
    </w:p>
    <w:p w:rsidR="00FF6A53" w:rsidRPr="00400CA1" w:rsidRDefault="00FF6A53" w:rsidP="00FF6A53">
      <w:pPr>
        <w:spacing w:after="0" w:line="240" w:lineRule="atLeast"/>
        <w:ind w:left="-851"/>
        <w:rPr>
          <w:rFonts w:ascii="Times New Roman" w:hAnsi="Times New Roman"/>
          <w:b/>
        </w:rPr>
      </w:pPr>
    </w:p>
    <w:p w:rsidR="00ED20E9" w:rsidRPr="00ED20E9" w:rsidRDefault="00ED20E9" w:rsidP="00ED20E9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</w:p>
    <w:p w:rsidR="00ED20E9" w:rsidRPr="00ED20E9" w:rsidRDefault="00ED20E9" w:rsidP="00ED20E9">
      <w:pPr>
        <w:spacing w:after="0" w:line="240" w:lineRule="atLeast"/>
        <w:ind w:left="-851"/>
        <w:rPr>
          <w:rFonts w:ascii="Times New Roman" w:hAnsi="Times New Roman" w:cs="Times New Roman"/>
          <w:b/>
        </w:rPr>
      </w:pPr>
    </w:p>
    <w:sectPr w:rsidR="00ED20E9" w:rsidRPr="00ED20E9" w:rsidSect="008608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306"/>
    <w:multiLevelType w:val="multilevel"/>
    <w:tmpl w:val="EA1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072F4"/>
    <w:multiLevelType w:val="multilevel"/>
    <w:tmpl w:val="752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1"/>
    <w:rsid w:val="00543FF1"/>
    <w:rsid w:val="008400A1"/>
    <w:rsid w:val="0086080A"/>
    <w:rsid w:val="00DE5C4D"/>
    <w:rsid w:val="00ED20E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0E9"/>
    <w:rPr>
      <w:b/>
      <w:bCs/>
    </w:rPr>
  </w:style>
  <w:style w:type="character" w:styleId="a4">
    <w:name w:val="Emphasis"/>
    <w:basedOn w:val="a0"/>
    <w:uiPriority w:val="20"/>
    <w:qFormat/>
    <w:rsid w:val="00ED20E9"/>
    <w:rPr>
      <w:i/>
      <w:iCs/>
    </w:rPr>
  </w:style>
  <w:style w:type="table" w:styleId="a5">
    <w:name w:val="Table Grid"/>
    <w:basedOn w:val="a1"/>
    <w:uiPriority w:val="59"/>
    <w:rsid w:val="00ED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0E9"/>
    <w:rPr>
      <w:b/>
      <w:bCs/>
    </w:rPr>
  </w:style>
  <w:style w:type="character" w:styleId="a4">
    <w:name w:val="Emphasis"/>
    <w:basedOn w:val="a0"/>
    <w:uiPriority w:val="20"/>
    <w:qFormat/>
    <w:rsid w:val="00ED20E9"/>
    <w:rPr>
      <w:i/>
      <w:iCs/>
    </w:rPr>
  </w:style>
  <w:style w:type="table" w:styleId="a5">
    <w:name w:val="Table Grid"/>
    <w:basedOn w:val="a1"/>
    <w:uiPriority w:val="59"/>
    <w:rsid w:val="00ED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3</cp:revision>
  <dcterms:created xsi:type="dcterms:W3CDTF">2021-11-18T12:24:00Z</dcterms:created>
  <dcterms:modified xsi:type="dcterms:W3CDTF">2021-11-18T13:34:00Z</dcterms:modified>
</cp:coreProperties>
</file>