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8D" w:rsidRPr="004F782C" w:rsidRDefault="0053577D" w:rsidP="00B156AB">
      <w:pPr>
        <w:jc w:val="center"/>
        <w:rPr>
          <w:rFonts w:ascii="Times New Roman" w:hAnsi="Times New Roman" w:cs="Times New Roman"/>
          <w:b/>
          <w:sz w:val="44"/>
          <w:szCs w:val="44"/>
        </w:rPr>
      </w:pPr>
      <w:r>
        <w:rPr>
          <w:rFonts w:ascii="Times New Roman" w:hAnsi="Times New Roman" w:cs="Times New Roman"/>
          <w:b/>
          <w:sz w:val="44"/>
          <w:szCs w:val="44"/>
        </w:rPr>
        <w:t>Магический</w:t>
      </w:r>
      <w:r w:rsidR="00B156AB" w:rsidRPr="004F782C">
        <w:rPr>
          <w:rFonts w:ascii="Times New Roman" w:hAnsi="Times New Roman" w:cs="Times New Roman"/>
          <w:b/>
          <w:sz w:val="44"/>
          <w:szCs w:val="44"/>
        </w:rPr>
        <w:t xml:space="preserve"> Узбекистан</w:t>
      </w:r>
    </w:p>
    <w:p w:rsidR="00B156AB" w:rsidRPr="004F782C" w:rsidRDefault="0053577D" w:rsidP="00B156AB">
      <w:pPr>
        <w:jc w:val="center"/>
        <w:rPr>
          <w:rFonts w:ascii="Times New Roman" w:hAnsi="Times New Roman" w:cs="Times New Roman"/>
          <w:b/>
          <w:sz w:val="28"/>
          <w:szCs w:val="44"/>
        </w:rPr>
      </w:pPr>
      <w:r w:rsidRPr="0053577D">
        <w:rPr>
          <w:rFonts w:ascii="Times New Roman" w:hAnsi="Times New Roman" w:cs="Times New Roman"/>
          <w:b/>
          <w:sz w:val="28"/>
          <w:szCs w:val="44"/>
        </w:rPr>
        <w:t>Ташкент – Самарканд – Бухара – Хива – Ургенч</w:t>
      </w:r>
    </w:p>
    <w:p w:rsidR="00B156AB" w:rsidRPr="004F782C" w:rsidRDefault="00B156AB" w:rsidP="00E163B8">
      <w:pPr>
        <w:shd w:val="clear" w:color="auto" w:fill="FFFFFF"/>
        <w:spacing w:after="0" w:line="312" w:lineRule="auto"/>
        <w:jc w:val="center"/>
        <w:rPr>
          <w:rFonts w:ascii="Times New Roman" w:eastAsia="Times New Roman" w:hAnsi="Times New Roman" w:cs="Times New Roman"/>
          <w:color w:val="212529"/>
          <w:sz w:val="20"/>
          <w:szCs w:val="20"/>
          <w:lang w:eastAsia="ru-RU"/>
        </w:rPr>
      </w:pPr>
      <w:r w:rsidRPr="004F782C">
        <w:rPr>
          <w:rFonts w:ascii="Times New Roman" w:eastAsia="Times New Roman" w:hAnsi="Times New Roman" w:cs="Times New Roman"/>
          <w:color w:val="212529"/>
          <w:sz w:val="20"/>
          <w:szCs w:val="20"/>
          <w:lang w:eastAsia="ru-RU"/>
        </w:rPr>
        <w:t>Классический </w:t>
      </w:r>
      <w:r w:rsidRPr="004F782C">
        <w:rPr>
          <w:rFonts w:ascii="Times New Roman" w:eastAsia="Times New Roman" w:hAnsi="Times New Roman" w:cs="Times New Roman"/>
          <w:b/>
          <w:bCs/>
          <w:color w:val="212529"/>
          <w:sz w:val="20"/>
          <w:szCs w:val="20"/>
          <w:lang w:eastAsia="ru-RU"/>
        </w:rPr>
        <w:t>тур в Узбекистан </w:t>
      </w:r>
      <w:r w:rsidRPr="004F782C">
        <w:rPr>
          <w:rFonts w:ascii="Times New Roman" w:eastAsia="Times New Roman" w:hAnsi="Times New Roman" w:cs="Times New Roman"/>
          <w:color w:val="212529"/>
          <w:sz w:val="20"/>
          <w:szCs w:val="20"/>
          <w:lang w:eastAsia="ru-RU"/>
        </w:rPr>
        <w:t>– это путешествие по основным и самым известным древним городам и достопримечательностям, все самое грандиозное, значимое и обязательное к посещению. Вас ждет интересное и вкусное погружение в историю и культуру страны: величественная архитектура Самарканда, самобытная и одухотворенная атмосфера старой Бухары, потрясающая средневековая магия Хивы, скрытая от внешнего мира за крепостной стеной. И люди, хранящие эту историю. Доброжелательные, приветливые и гостеприимные.</w:t>
      </w:r>
    </w:p>
    <w:p w:rsidR="00B156AB" w:rsidRPr="004F782C" w:rsidRDefault="00B156AB" w:rsidP="00E163B8">
      <w:pPr>
        <w:shd w:val="clear" w:color="auto" w:fill="FFFFFF"/>
        <w:spacing w:after="0" w:line="312" w:lineRule="auto"/>
        <w:jc w:val="center"/>
        <w:rPr>
          <w:rFonts w:ascii="Times New Roman" w:eastAsia="Times New Roman" w:hAnsi="Times New Roman" w:cs="Times New Roman"/>
          <w:color w:val="212529"/>
          <w:sz w:val="20"/>
          <w:szCs w:val="20"/>
          <w:lang w:eastAsia="ru-RU"/>
        </w:rPr>
      </w:pPr>
      <w:r w:rsidRPr="004F782C">
        <w:rPr>
          <w:rFonts w:ascii="Times New Roman" w:eastAsia="Times New Roman" w:hAnsi="Times New Roman" w:cs="Times New Roman"/>
          <w:color w:val="212529"/>
          <w:sz w:val="20"/>
          <w:szCs w:val="20"/>
          <w:lang w:eastAsia="ru-RU"/>
        </w:rPr>
        <w:t>Старинные мечети, медресе и минареты, современный столичный блеск, ремесленные мастерские, вкуснейшая </w:t>
      </w:r>
      <w:r w:rsidRPr="004F782C">
        <w:rPr>
          <w:rFonts w:ascii="Times New Roman" w:eastAsia="Times New Roman" w:hAnsi="Times New Roman" w:cs="Times New Roman"/>
          <w:b/>
          <w:bCs/>
          <w:color w:val="212529"/>
          <w:sz w:val="20"/>
          <w:szCs w:val="20"/>
          <w:lang w:eastAsia="ru-RU"/>
        </w:rPr>
        <w:t>узбекская кухня,</w:t>
      </w:r>
      <w:r w:rsidRPr="004F782C">
        <w:rPr>
          <w:rFonts w:ascii="Times New Roman" w:eastAsia="Times New Roman" w:hAnsi="Times New Roman" w:cs="Times New Roman"/>
          <w:color w:val="212529"/>
          <w:sz w:val="20"/>
          <w:szCs w:val="20"/>
          <w:lang w:eastAsia="ru-RU"/>
        </w:rPr>
        <w:t> шумные базары, сразу за которыми начинаются тихие узкие улочки с глинобитными домами, по-азиатски жгучее солнце и пронизывающая ночная прохлада, поражающий воображение контраст </w:t>
      </w:r>
      <w:r w:rsidRPr="004F782C">
        <w:rPr>
          <w:rFonts w:ascii="Times New Roman" w:eastAsia="Times New Roman" w:hAnsi="Times New Roman" w:cs="Times New Roman"/>
          <w:b/>
          <w:bCs/>
          <w:color w:val="212529"/>
          <w:sz w:val="20"/>
          <w:szCs w:val="20"/>
          <w:lang w:eastAsia="ru-RU"/>
        </w:rPr>
        <w:t>пустынь и оазисов</w:t>
      </w:r>
      <w:r w:rsidRPr="004F782C">
        <w:rPr>
          <w:rFonts w:ascii="Times New Roman" w:eastAsia="Times New Roman" w:hAnsi="Times New Roman" w:cs="Times New Roman"/>
          <w:color w:val="212529"/>
          <w:sz w:val="20"/>
          <w:szCs w:val="20"/>
          <w:lang w:eastAsia="ru-RU"/>
        </w:rPr>
        <w:t> надолго сохранят в памяти ауру восточной культуры</w:t>
      </w:r>
      <w:r w:rsidR="00E163B8" w:rsidRPr="004F782C">
        <w:rPr>
          <w:rFonts w:ascii="Times New Roman" w:eastAsia="Times New Roman" w:hAnsi="Times New Roman" w:cs="Times New Roman"/>
          <w:color w:val="212529"/>
          <w:sz w:val="20"/>
          <w:szCs w:val="20"/>
          <w:lang w:eastAsia="ru-RU"/>
        </w:rPr>
        <w:t>.</w:t>
      </w:r>
    </w:p>
    <w:p w:rsidR="00B156AB" w:rsidRPr="004F782C" w:rsidRDefault="00B156AB" w:rsidP="00B156AB">
      <w:pPr>
        <w:shd w:val="clear" w:color="auto" w:fill="FFFFFF"/>
        <w:spacing w:after="0"/>
        <w:jc w:val="center"/>
        <w:rPr>
          <w:rFonts w:ascii="Times New Roman" w:eastAsia="Times New Roman" w:hAnsi="Times New Roman" w:cs="Times New Roman"/>
          <w:color w:val="212529"/>
          <w:sz w:val="20"/>
          <w:szCs w:val="20"/>
          <w:lang w:eastAsia="ru-RU"/>
        </w:rPr>
      </w:pPr>
      <w:r w:rsidRPr="004F782C">
        <w:rPr>
          <w:rFonts w:ascii="Times New Roman" w:eastAsia="Times New Roman" w:hAnsi="Times New Roman" w:cs="Times New Roman"/>
          <w:color w:val="212529"/>
          <w:sz w:val="20"/>
          <w:szCs w:val="20"/>
          <w:lang w:eastAsia="ru-RU"/>
        </w:rPr>
        <w:t>.</w:t>
      </w:r>
    </w:p>
    <w:p w:rsidR="00D32A76" w:rsidRDefault="00B156AB" w:rsidP="0053577D">
      <w:pPr>
        <w:shd w:val="clear" w:color="auto" w:fill="FFFFFF" w:themeFill="background1"/>
        <w:spacing w:after="0" w:line="312" w:lineRule="auto"/>
        <w:rPr>
          <w:rFonts w:ascii="Times New Roman" w:eastAsia="Times New Roman" w:hAnsi="Times New Roman" w:cs="Times New Roman"/>
          <w:b/>
          <w:color w:val="212529"/>
          <w:sz w:val="28"/>
          <w:szCs w:val="20"/>
          <w:lang w:eastAsia="ru-RU"/>
        </w:rPr>
      </w:pPr>
      <w:r w:rsidRPr="004F782C">
        <w:rPr>
          <w:rFonts w:ascii="Times New Roman" w:eastAsia="Times New Roman" w:hAnsi="Times New Roman" w:cs="Times New Roman"/>
          <w:b/>
          <w:color w:val="212529"/>
          <w:sz w:val="28"/>
          <w:szCs w:val="20"/>
          <w:lang w:eastAsia="ru-RU"/>
        </w:rPr>
        <w:t>Даты тура 202</w:t>
      </w:r>
      <w:r w:rsidR="00D32A76" w:rsidRPr="00D32A76">
        <w:rPr>
          <w:rFonts w:ascii="Times New Roman" w:eastAsia="Times New Roman" w:hAnsi="Times New Roman" w:cs="Times New Roman"/>
          <w:b/>
          <w:color w:val="212529"/>
          <w:sz w:val="28"/>
          <w:szCs w:val="20"/>
          <w:lang w:eastAsia="ru-RU"/>
        </w:rPr>
        <w:t>5</w:t>
      </w:r>
      <w:r w:rsidRPr="004F782C">
        <w:rPr>
          <w:rFonts w:ascii="Times New Roman" w:eastAsia="Times New Roman" w:hAnsi="Times New Roman" w:cs="Times New Roman"/>
          <w:b/>
          <w:color w:val="212529"/>
          <w:sz w:val="28"/>
          <w:szCs w:val="20"/>
          <w:lang w:eastAsia="ru-RU"/>
        </w:rPr>
        <w:t xml:space="preserve">: </w:t>
      </w:r>
      <w:r w:rsidR="0053577D">
        <w:rPr>
          <w:rFonts w:ascii="Times New Roman" w:eastAsia="Times New Roman" w:hAnsi="Times New Roman" w:cs="Times New Roman"/>
          <w:b/>
          <w:color w:val="212529"/>
          <w:sz w:val="28"/>
          <w:szCs w:val="20"/>
          <w:lang w:eastAsia="ru-RU"/>
        </w:rPr>
        <w:t xml:space="preserve">08.09, </w:t>
      </w:r>
      <w:r w:rsidR="0053577D" w:rsidRPr="0053577D">
        <w:rPr>
          <w:rFonts w:ascii="Times New Roman" w:eastAsia="Times New Roman" w:hAnsi="Times New Roman" w:cs="Times New Roman"/>
          <w:b/>
          <w:color w:val="212529"/>
          <w:sz w:val="28"/>
          <w:szCs w:val="20"/>
          <w:lang w:eastAsia="ru-RU"/>
        </w:rPr>
        <w:t>15.09</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22.09</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29.09</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06.10</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13.10</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20.10</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27.10</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03.11</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10.11</w:t>
      </w:r>
      <w:r w:rsidR="0053577D">
        <w:rPr>
          <w:rFonts w:ascii="Times New Roman" w:eastAsia="Times New Roman" w:hAnsi="Times New Roman" w:cs="Times New Roman"/>
          <w:b/>
          <w:color w:val="212529"/>
          <w:sz w:val="28"/>
          <w:szCs w:val="20"/>
          <w:lang w:eastAsia="ru-RU"/>
        </w:rPr>
        <w:t xml:space="preserve">, </w:t>
      </w:r>
      <w:r w:rsidR="0053577D" w:rsidRPr="0053577D">
        <w:rPr>
          <w:rFonts w:ascii="Times New Roman" w:eastAsia="Times New Roman" w:hAnsi="Times New Roman" w:cs="Times New Roman"/>
          <w:b/>
          <w:color w:val="212529"/>
          <w:sz w:val="28"/>
          <w:szCs w:val="20"/>
          <w:lang w:eastAsia="ru-RU"/>
        </w:rPr>
        <w:t>17.11</w:t>
      </w:r>
    </w:p>
    <w:p w:rsidR="00B156AB" w:rsidRPr="0053577D" w:rsidRDefault="00B156AB" w:rsidP="0053577D">
      <w:pPr>
        <w:shd w:val="clear" w:color="auto" w:fill="FFFFFF" w:themeFill="background1"/>
        <w:spacing w:after="0" w:line="240" w:lineRule="auto"/>
        <w:rPr>
          <w:rFonts w:ascii="Times New Roman" w:eastAsia="Times New Roman" w:hAnsi="Times New Roman" w:cs="Times New Roman"/>
          <w:b/>
          <w:color w:val="212529"/>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1</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13:15 – Вылет в Ташкент</w:t>
      </w:r>
      <w:r w:rsidRPr="0053577D">
        <w:rPr>
          <w:rFonts w:ascii="Times New Roman" w:eastAsia="Times New Roman" w:hAnsi="Times New Roman" w:cs="Times New Roman"/>
          <w:lang w:eastAsia="ru-RU"/>
        </w:rPr>
        <w:t> рейсом HY-634 из Санкт-Петербурга</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20:05</w:t>
      </w:r>
      <w:r w:rsidRPr="0053577D">
        <w:rPr>
          <w:rFonts w:ascii="Times New Roman" w:eastAsia="Times New Roman" w:hAnsi="Times New Roman" w:cs="Times New Roman"/>
          <w:lang w:eastAsia="ru-RU"/>
        </w:rPr>
        <w:t> – Прилет в Ташкент</w:t>
      </w:r>
      <w:proofErr w:type="gramStart"/>
      <w:r w:rsidRPr="0053577D">
        <w:rPr>
          <w:rFonts w:ascii="Times New Roman" w:eastAsia="Times New Roman" w:hAnsi="Times New Roman" w:cs="Times New Roman"/>
          <w:lang w:eastAsia="ru-RU"/>
        </w:rPr>
        <w:br/>
        <w:t>П</w:t>
      </w:r>
      <w:proofErr w:type="gramEnd"/>
      <w:r w:rsidRPr="0053577D">
        <w:rPr>
          <w:rFonts w:ascii="Times New Roman" w:eastAsia="Times New Roman" w:hAnsi="Times New Roman" w:cs="Times New Roman"/>
          <w:lang w:eastAsia="ru-RU"/>
        </w:rPr>
        <w:t>о прибытию – встреча в аэропорту и переезд в отель.</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Ночь в отеле</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2</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Завтрак в отеле.</w:t>
      </w:r>
      <w:r w:rsidRPr="0053577D">
        <w:rPr>
          <w:rFonts w:ascii="Times New Roman" w:eastAsia="Times New Roman" w:hAnsi="Times New Roman" w:cs="Times New Roman"/>
          <w:lang w:eastAsia="ru-RU"/>
        </w:rPr>
        <w:br/>
        <w:t>Обзорная экскурсия по </w:t>
      </w:r>
      <w:r w:rsidRPr="0053577D">
        <w:rPr>
          <w:rFonts w:ascii="Times New Roman" w:eastAsia="Times New Roman" w:hAnsi="Times New Roman" w:cs="Times New Roman"/>
          <w:b/>
          <w:bCs/>
          <w:lang w:eastAsia="ru-RU"/>
        </w:rPr>
        <w:t>Ташкенту </w:t>
      </w:r>
      <w:r w:rsidRPr="0053577D">
        <w:rPr>
          <w:rFonts w:ascii="Times New Roman" w:eastAsia="Times New Roman" w:hAnsi="Times New Roman" w:cs="Times New Roman"/>
          <w:lang w:eastAsia="ru-RU"/>
        </w:rPr>
        <w:t>- многогранной столице современного Узбекистана. Архитектура Ташкента поражает своим разнообразием: археологические памятники времен зороастризма, которым уже более 2200 лет, архитектурные шедевры Средневековья, монументальные здания конца XIX века, самое красивое в мире метро и, разумеется, многочисленные новейшие постройки.</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В ходе экскурсии мы увидим и посетим: </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Комплекс </w:t>
      </w:r>
      <w:proofErr w:type="spellStart"/>
      <w:r w:rsidRPr="0053577D">
        <w:rPr>
          <w:rFonts w:ascii="Times New Roman" w:eastAsia="Times New Roman" w:hAnsi="Times New Roman" w:cs="Times New Roman"/>
          <w:lang w:eastAsia="ru-RU"/>
        </w:rPr>
        <w:t>Хаст</w:t>
      </w:r>
      <w:proofErr w:type="spellEnd"/>
      <w:r w:rsidRPr="0053577D">
        <w:rPr>
          <w:rFonts w:ascii="Times New Roman" w:eastAsia="Times New Roman" w:hAnsi="Times New Roman" w:cs="Times New Roman"/>
          <w:lang w:eastAsia="ru-RU"/>
        </w:rPr>
        <w:t xml:space="preserve"> Имам, где хранится старейший в мире оригинал Корана Османа VII века</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Рынок </w:t>
      </w:r>
      <w:proofErr w:type="spellStart"/>
      <w:r w:rsidRPr="0053577D">
        <w:rPr>
          <w:rFonts w:ascii="Times New Roman" w:eastAsia="Times New Roman" w:hAnsi="Times New Roman" w:cs="Times New Roman"/>
          <w:lang w:eastAsia="ru-RU"/>
        </w:rPr>
        <w:t>Чорсу</w:t>
      </w:r>
      <w:proofErr w:type="spellEnd"/>
      <w:r w:rsidRPr="0053577D">
        <w:rPr>
          <w:rFonts w:ascii="Times New Roman" w:eastAsia="Times New Roman" w:hAnsi="Times New Roman" w:cs="Times New Roman"/>
          <w:lang w:eastAsia="ru-RU"/>
        </w:rPr>
        <w:t>, где можно приобрести сувениры и восточные сладости</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Сквер Амира Тимура с конной статуей Тамерлана – сердце столицы Узбекистана</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Улица </w:t>
      </w:r>
      <w:proofErr w:type="spellStart"/>
      <w:r w:rsidRPr="0053577D">
        <w:rPr>
          <w:rFonts w:ascii="Times New Roman" w:eastAsia="Times New Roman" w:hAnsi="Times New Roman" w:cs="Times New Roman"/>
          <w:lang w:eastAsia="ru-RU"/>
        </w:rPr>
        <w:t>Сайилгох</w:t>
      </w:r>
      <w:proofErr w:type="spellEnd"/>
      <w:r w:rsidRPr="0053577D">
        <w:rPr>
          <w:rFonts w:ascii="Times New Roman" w:eastAsia="Times New Roman" w:hAnsi="Times New Roman" w:cs="Times New Roman"/>
          <w:lang w:eastAsia="ru-RU"/>
        </w:rPr>
        <w:t xml:space="preserve"> – Ташкентский аналог Бродвея</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Бывшая резиденция князя Романова</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Обед в знаменитом Среднеазиатском центре плова «</w:t>
      </w:r>
      <w:proofErr w:type="spellStart"/>
      <w:r w:rsidRPr="0053577D">
        <w:rPr>
          <w:rFonts w:ascii="Times New Roman" w:eastAsia="Times New Roman" w:hAnsi="Times New Roman" w:cs="Times New Roman"/>
          <w:lang w:eastAsia="ru-RU"/>
        </w:rPr>
        <w:t>Беш</w:t>
      </w:r>
      <w:proofErr w:type="spellEnd"/>
      <w:r w:rsidRPr="0053577D">
        <w:rPr>
          <w:rFonts w:ascii="Times New Roman" w:eastAsia="Times New Roman" w:hAnsi="Times New Roman" w:cs="Times New Roman"/>
          <w:lang w:eastAsia="ru-RU"/>
        </w:rPr>
        <w:t xml:space="preserve"> Козон», где каждый день в нескольких гигантских казанах готовят 10 тонн вкуснейшего плова (доп. плата).</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Площадь Независимости</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Скорбящая мать и Вечный огонь</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Театр им. Алишера Навои</w:t>
      </w:r>
    </w:p>
    <w:p w:rsidR="0053577D" w:rsidRPr="0053577D" w:rsidRDefault="0053577D" w:rsidP="0053577D">
      <w:pPr>
        <w:numPr>
          <w:ilvl w:val="0"/>
          <w:numId w:val="8"/>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Монумент Мужества, возведенный в память об ужасном землетрясении 1966 года</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Возвращение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3</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Завтрак в отеле. Освобождение номеров.</w:t>
      </w:r>
      <w:r w:rsidRPr="0053577D">
        <w:rPr>
          <w:rFonts w:ascii="Times New Roman" w:eastAsia="Times New Roman" w:hAnsi="Times New Roman" w:cs="Times New Roman"/>
          <w:lang w:eastAsia="ru-RU"/>
        </w:rPr>
        <w:br/>
      </w:r>
      <w:r w:rsidRPr="0053577D">
        <w:rPr>
          <w:rFonts w:ascii="Times New Roman" w:eastAsia="Times New Roman" w:hAnsi="Times New Roman" w:cs="Times New Roman"/>
          <w:b/>
          <w:bCs/>
          <w:lang w:eastAsia="ru-RU"/>
        </w:rPr>
        <w:t>Переезд в Самарканд</w:t>
      </w:r>
      <w:r w:rsidRPr="0053577D">
        <w:rPr>
          <w:rFonts w:ascii="Times New Roman" w:eastAsia="Times New Roman" w:hAnsi="Times New Roman" w:cs="Times New Roman"/>
          <w:lang w:eastAsia="ru-RU"/>
        </w:rPr>
        <w:t xml:space="preserve">, столицу древней Согдианы – </w:t>
      </w:r>
      <w:proofErr w:type="spellStart"/>
      <w:r w:rsidRPr="0053577D">
        <w:rPr>
          <w:rFonts w:ascii="Times New Roman" w:eastAsia="Times New Roman" w:hAnsi="Times New Roman" w:cs="Times New Roman"/>
          <w:lang w:eastAsia="ru-RU"/>
        </w:rPr>
        <w:t>Мараканду</w:t>
      </w:r>
      <w:proofErr w:type="spellEnd"/>
      <w:r w:rsidRPr="0053577D">
        <w:rPr>
          <w:rFonts w:ascii="Times New Roman" w:eastAsia="Times New Roman" w:hAnsi="Times New Roman" w:cs="Times New Roman"/>
          <w:lang w:eastAsia="ru-RU"/>
        </w:rPr>
        <w:t>.</w:t>
      </w:r>
      <w:r w:rsidRPr="0053577D">
        <w:rPr>
          <w:rFonts w:ascii="Times New Roman" w:eastAsia="Times New Roman" w:hAnsi="Times New Roman" w:cs="Times New Roman"/>
          <w:lang w:eastAsia="ru-RU"/>
        </w:rPr>
        <w:br/>
        <w:t>Это один из древнейших городов мира и бывшая столица огромной империи Тамерлана. Город-музей, город-сердце караванной торговли Шелкового пути, Самарканд и сегодня прекрасно сохранил уникальную ауру азиатского Средневековья.</w:t>
      </w:r>
      <w:r w:rsidRPr="0053577D">
        <w:rPr>
          <w:rFonts w:ascii="Times New Roman" w:eastAsia="Times New Roman" w:hAnsi="Times New Roman" w:cs="Times New Roman"/>
          <w:lang w:eastAsia="ru-RU"/>
        </w:rPr>
        <w:br/>
        <w:t>Обед в национальном кафе (доп. плата).</w:t>
      </w:r>
      <w:r w:rsidRPr="0053577D">
        <w:rPr>
          <w:rFonts w:ascii="Times New Roman" w:eastAsia="Times New Roman" w:hAnsi="Times New Roman" w:cs="Times New Roman"/>
          <w:lang w:eastAsia="ru-RU"/>
        </w:rPr>
        <w:br/>
      </w:r>
      <w:r w:rsidRPr="0053577D">
        <w:rPr>
          <w:rFonts w:ascii="Times New Roman" w:eastAsia="Times New Roman" w:hAnsi="Times New Roman" w:cs="Times New Roman"/>
          <w:b/>
          <w:bCs/>
          <w:lang w:eastAsia="ru-RU"/>
        </w:rPr>
        <w:t>Экскурсия по Самарканду, в ходе которой мы увидим и посетим:</w:t>
      </w:r>
    </w:p>
    <w:p w:rsidR="0053577D" w:rsidRPr="0053577D" w:rsidRDefault="0053577D" w:rsidP="0053577D">
      <w:pPr>
        <w:numPr>
          <w:ilvl w:val="0"/>
          <w:numId w:val="9"/>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Гур-Эмир – мавзолей великого Тимура, его внука Улугбека и других его потомков</w:t>
      </w:r>
    </w:p>
    <w:p w:rsidR="0053577D" w:rsidRPr="0053577D" w:rsidRDefault="0053577D" w:rsidP="0053577D">
      <w:pPr>
        <w:numPr>
          <w:ilvl w:val="0"/>
          <w:numId w:val="9"/>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Площадь </w:t>
      </w:r>
      <w:proofErr w:type="spellStart"/>
      <w:r w:rsidRPr="0053577D">
        <w:rPr>
          <w:rFonts w:ascii="Times New Roman" w:eastAsia="Times New Roman" w:hAnsi="Times New Roman" w:cs="Times New Roman"/>
          <w:lang w:eastAsia="ru-RU"/>
        </w:rPr>
        <w:t>Регистан</w:t>
      </w:r>
      <w:proofErr w:type="spellEnd"/>
      <w:r w:rsidRPr="0053577D">
        <w:rPr>
          <w:rFonts w:ascii="Times New Roman" w:eastAsia="Times New Roman" w:hAnsi="Times New Roman" w:cs="Times New Roman"/>
          <w:lang w:eastAsia="ru-RU"/>
        </w:rPr>
        <w:t xml:space="preserve"> </w:t>
      </w:r>
      <w:r w:rsidRPr="0053577D">
        <w:rPr>
          <w:rFonts w:ascii="Times New Roman" w:eastAsia="Times New Roman" w:hAnsi="Times New Roman" w:cs="Times New Roman"/>
          <w:lang w:eastAsia="ru-RU"/>
        </w:rPr>
        <w:softHyphen/>
        <w:t>– визитная карточка Самарканда, ансамбль из трех медресе</w:t>
      </w:r>
    </w:p>
    <w:p w:rsidR="0053577D" w:rsidRPr="0053577D" w:rsidRDefault="0053577D" w:rsidP="0053577D">
      <w:pPr>
        <w:numPr>
          <w:ilvl w:val="0"/>
          <w:numId w:val="9"/>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Мечеть </w:t>
      </w:r>
      <w:proofErr w:type="spellStart"/>
      <w:r w:rsidRPr="0053577D">
        <w:rPr>
          <w:rFonts w:ascii="Times New Roman" w:eastAsia="Times New Roman" w:hAnsi="Times New Roman" w:cs="Times New Roman"/>
          <w:lang w:eastAsia="ru-RU"/>
        </w:rPr>
        <w:t>Биби-ханум</w:t>
      </w:r>
      <w:proofErr w:type="spellEnd"/>
      <w:r w:rsidRPr="0053577D">
        <w:rPr>
          <w:rFonts w:ascii="Times New Roman" w:eastAsia="Times New Roman" w:hAnsi="Times New Roman" w:cs="Times New Roman"/>
          <w:lang w:eastAsia="ru-RU"/>
        </w:rPr>
        <w:t xml:space="preserve"> – огромная мечеть, названная Тимуром в честь любимой жены</w:t>
      </w:r>
    </w:p>
    <w:p w:rsidR="0053577D" w:rsidRPr="0053577D" w:rsidRDefault="0053577D" w:rsidP="0053577D">
      <w:pPr>
        <w:numPr>
          <w:ilvl w:val="0"/>
          <w:numId w:val="9"/>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Колоритный и знаменитый </w:t>
      </w:r>
      <w:proofErr w:type="spellStart"/>
      <w:r w:rsidRPr="0053577D">
        <w:rPr>
          <w:rFonts w:ascii="Times New Roman" w:eastAsia="Times New Roman" w:hAnsi="Times New Roman" w:cs="Times New Roman"/>
          <w:lang w:eastAsia="ru-RU"/>
        </w:rPr>
        <w:t>Сиабский</w:t>
      </w:r>
      <w:proofErr w:type="spellEnd"/>
      <w:r w:rsidRPr="0053577D">
        <w:rPr>
          <w:rFonts w:ascii="Times New Roman" w:eastAsia="Times New Roman" w:hAnsi="Times New Roman" w:cs="Times New Roman"/>
          <w:lang w:eastAsia="ru-RU"/>
        </w:rPr>
        <w:t xml:space="preserve"> базар</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Заселение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4</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lastRenderedPageBreak/>
        <w:t>Завтрак в отеле. Освобождение номеров.</w:t>
      </w:r>
      <w:r w:rsidRPr="0053577D">
        <w:rPr>
          <w:rFonts w:ascii="Times New Roman" w:eastAsia="Times New Roman" w:hAnsi="Times New Roman" w:cs="Times New Roman"/>
          <w:lang w:eastAsia="ru-RU"/>
        </w:rPr>
        <w:br/>
        <w:t>Продолжение экскурсии по </w:t>
      </w:r>
      <w:r w:rsidRPr="0053577D">
        <w:rPr>
          <w:rFonts w:ascii="Times New Roman" w:eastAsia="Times New Roman" w:hAnsi="Times New Roman" w:cs="Times New Roman"/>
          <w:b/>
          <w:bCs/>
          <w:lang w:eastAsia="ru-RU"/>
        </w:rPr>
        <w:t>Самарканду</w:t>
      </w:r>
      <w:r w:rsidRPr="0053577D">
        <w:rPr>
          <w:rFonts w:ascii="Times New Roman" w:eastAsia="Times New Roman" w:hAnsi="Times New Roman" w:cs="Times New Roman"/>
          <w:lang w:eastAsia="ru-RU"/>
        </w:rPr>
        <w:t>:</w:t>
      </w:r>
    </w:p>
    <w:p w:rsidR="0053577D" w:rsidRPr="0053577D" w:rsidRDefault="0053577D" w:rsidP="0053577D">
      <w:pPr>
        <w:numPr>
          <w:ilvl w:val="0"/>
          <w:numId w:val="10"/>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Фабрика </w:t>
      </w:r>
      <w:proofErr w:type="spellStart"/>
      <w:r w:rsidRPr="0053577D">
        <w:rPr>
          <w:rFonts w:ascii="Times New Roman" w:eastAsia="Times New Roman" w:hAnsi="Times New Roman" w:cs="Times New Roman"/>
          <w:lang w:eastAsia="ru-RU"/>
        </w:rPr>
        <w:t>Конигил</w:t>
      </w:r>
      <w:proofErr w:type="spellEnd"/>
      <w:r w:rsidRPr="0053577D">
        <w:rPr>
          <w:rFonts w:ascii="Times New Roman" w:eastAsia="Times New Roman" w:hAnsi="Times New Roman" w:cs="Times New Roman"/>
          <w:lang w:eastAsia="ru-RU"/>
        </w:rPr>
        <w:t>, где можно посмотреть процесс производства бумаги из тутовой коры по старинной технологии</w:t>
      </w:r>
    </w:p>
    <w:p w:rsidR="0053577D" w:rsidRPr="0053577D" w:rsidRDefault="0053577D" w:rsidP="0053577D">
      <w:pPr>
        <w:numPr>
          <w:ilvl w:val="0"/>
          <w:numId w:val="10"/>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Туристический комплекс «Вечный город»</w:t>
      </w:r>
    </w:p>
    <w:p w:rsidR="0053577D" w:rsidRPr="0053577D" w:rsidRDefault="0053577D" w:rsidP="0053577D">
      <w:pPr>
        <w:numPr>
          <w:ilvl w:val="0"/>
          <w:numId w:val="10"/>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Некрополь </w:t>
      </w:r>
      <w:proofErr w:type="spellStart"/>
      <w:r w:rsidRPr="0053577D">
        <w:rPr>
          <w:rFonts w:ascii="Times New Roman" w:eastAsia="Times New Roman" w:hAnsi="Times New Roman" w:cs="Times New Roman"/>
          <w:lang w:eastAsia="ru-RU"/>
        </w:rPr>
        <w:t>Шох</w:t>
      </w:r>
      <w:proofErr w:type="spellEnd"/>
      <w:r w:rsidRPr="0053577D">
        <w:rPr>
          <w:rFonts w:ascii="Times New Roman" w:eastAsia="Times New Roman" w:hAnsi="Times New Roman" w:cs="Times New Roman"/>
          <w:lang w:eastAsia="ru-RU"/>
        </w:rPr>
        <w:t>-и-</w:t>
      </w:r>
      <w:proofErr w:type="spellStart"/>
      <w:r w:rsidRPr="0053577D">
        <w:rPr>
          <w:rFonts w:ascii="Times New Roman" w:eastAsia="Times New Roman" w:hAnsi="Times New Roman" w:cs="Times New Roman"/>
          <w:lang w:eastAsia="ru-RU"/>
        </w:rPr>
        <w:t>Зинда</w:t>
      </w:r>
      <w:proofErr w:type="spellEnd"/>
      <w:r w:rsidRPr="0053577D">
        <w:rPr>
          <w:rFonts w:ascii="Times New Roman" w:eastAsia="Times New Roman" w:hAnsi="Times New Roman" w:cs="Times New Roman"/>
          <w:lang w:eastAsia="ru-RU"/>
        </w:rPr>
        <w:t>, что означает «Живой царь»</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Обед в национальном кафе (доп. плата).</w:t>
      </w:r>
      <w:r w:rsidRPr="0053577D">
        <w:rPr>
          <w:rFonts w:ascii="Times New Roman" w:eastAsia="Times New Roman" w:hAnsi="Times New Roman" w:cs="Times New Roman"/>
          <w:lang w:eastAsia="ru-RU"/>
        </w:rPr>
        <w:br/>
        <w:t xml:space="preserve">Переезд в Бухару. </w:t>
      </w:r>
      <w:proofErr w:type="gramStart"/>
      <w:r w:rsidRPr="0053577D">
        <w:rPr>
          <w:rFonts w:ascii="Times New Roman" w:eastAsia="Times New Roman" w:hAnsi="Times New Roman" w:cs="Times New Roman"/>
          <w:lang w:eastAsia="ru-RU"/>
        </w:rPr>
        <w:t xml:space="preserve">По пути остановка у руин караван-сарая Рабат-Малик (XI век) и знаменитой </w:t>
      </w:r>
      <w:proofErr w:type="spellStart"/>
      <w:r w:rsidRPr="0053577D">
        <w:rPr>
          <w:rFonts w:ascii="Times New Roman" w:eastAsia="Times New Roman" w:hAnsi="Times New Roman" w:cs="Times New Roman"/>
          <w:lang w:eastAsia="ru-RU"/>
        </w:rPr>
        <w:t>сардобы</w:t>
      </w:r>
      <w:proofErr w:type="spellEnd"/>
      <w:r w:rsidRPr="0053577D">
        <w:rPr>
          <w:rFonts w:ascii="Times New Roman" w:eastAsia="Times New Roman" w:hAnsi="Times New Roman" w:cs="Times New Roman"/>
          <w:lang w:eastAsia="ru-RU"/>
        </w:rPr>
        <w:t xml:space="preserve"> – средневекового хранилища для воды.</w:t>
      </w:r>
      <w:proofErr w:type="gramEnd"/>
      <w:r w:rsidRPr="0053577D">
        <w:rPr>
          <w:rFonts w:ascii="Times New Roman" w:eastAsia="Times New Roman" w:hAnsi="Times New Roman" w:cs="Times New Roman"/>
          <w:lang w:eastAsia="ru-RU"/>
        </w:rPr>
        <w:t xml:space="preserve"> Знакомство с устройством этого уникального сооружения.</w:t>
      </w:r>
      <w:r w:rsidRPr="0053577D">
        <w:rPr>
          <w:rFonts w:ascii="Times New Roman" w:eastAsia="Times New Roman" w:hAnsi="Times New Roman" w:cs="Times New Roman"/>
          <w:lang w:eastAsia="ru-RU"/>
        </w:rPr>
        <w:br/>
        <w:t>Заселение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5</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Завтрак в отеле.</w:t>
      </w:r>
      <w:r w:rsidRPr="0053577D">
        <w:rPr>
          <w:rFonts w:ascii="Times New Roman" w:eastAsia="Times New Roman" w:hAnsi="Times New Roman" w:cs="Times New Roman"/>
          <w:lang w:eastAsia="ru-RU"/>
        </w:rPr>
        <w:br/>
        <w:t>Экскурсия по </w:t>
      </w:r>
      <w:r w:rsidRPr="0053577D">
        <w:rPr>
          <w:rFonts w:ascii="Times New Roman" w:eastAsia="Times New Roman" w:hAnsi="Times New Roman" w:cs="Times New Roman"/>
          <w:b/>
          <w:bCs/>
          <w:lang w:eastAsia="ru-RU"/>
        </w:rPr>
        <w:t>Бухаре</w:t>
      </w:r>
      <w:r w:rsidRPr="0053577D">
        <w:rPr>
          <w:rFonts w:ascii="Times New Roman" w:eastAsia="Times New Roman" w:hAnsi="Times New Roman" w:cs="Times New Roman"/>
          <w:lang w:eastAsia="ru-RU"/>
        </w:rPr>
        <w:t xml:space="preserve"> – древнему городу Узбекистана, через который также проходил Великий шелковый путь. Средневековая Бухара была одним из главных политических, культурных и религиозных центров Среднего Востока. Здесь прекрасно сохранилось более 140 памятников архитектуры, среди которых грандиозные медресе, мечети и знаменитый символ города – минарет </w:t>
      </w:r>
      <w:proofErr w:type="spellStart"/>
      <w:r w:rsidRPr="0053577D">
        <w:rPr>
          <w:rFonts w:ascii="Times New Roman" w:eastAsia="Times New Roman" w:hAnsi="Times New Roman" w:cs="Times New Roman"/>
          <w:lang w:eastAsia="ru-RU"/>
        </w:rPr>
        <w:t>Калян</w:t>
      </w:r>
      <w:proofErr w:type="spellEnd"/>
      <w:r w:rsidRPr="0053577D">
        <w:rPr>
          <w:rFonts w:ascii="Times New Roman" w:eastAsia="Times New Roman" w:hAnsi="Times New Roman" w:cs="Times New Roman"/>
          <w:lang w:eastAsia="ru-RU"/>
        </w:rPr>
        <w:t xml:space="preserve">, крепость </w:t>
      </w:r>
      <w:proofErr w:type="spellStart"/>
      <w:r w:rsidRPr="0053577D">
        <w:rPr>
          <w:rFonts w:ascii="Times New Roman" w:eastAsia="Times New Roman" w:hAnsi="Times New Roman" w:cs="Times New Roman"/>
          <w:lang w:eastAsia="ru-RU"/>
        </w:rPr>
        <w:t>Арк</w:t>
      </w:r>
      <w:proofErr w:type="spellEnd"/>
      <w:r w:rsidRPr="0053577D">
        <w:rPr>
          <w:rFonts w:ascii="Times New Roman" w:eastAsia="Times New Roman" w:hAnsi="Times New Roman" w:cs="Times New Roman"/>
          <w:lang w:eastAsia="ru-RU"/>
        </w:rPr>
        <w:t>, действующие средневековые бани и торговые купола. Исторический центр Бухары включен в Список всемирного наследия ЮНЕСКО.</w:t>
      </w:r>
      <w:r w:rsidRPr="0053577D">
        <w:rPr>
          <w:rFonts w:ascii="Times New Roman" w:eastAsia="Times New Roman" w:hAnsi="Times New Roman" w:cs="Times New Roman"/>
          <w:lang w:eastAsia="ru-RU"/>
        </w:rPr>
        <w:br/>
      </w:r>
      <w:r w:rsidRPr="0053577D">
        <w:rPr>
          <w:rFonts w:ascii="Times New Roman" w:eastAsia="Times New Roman" w:hAnsi="Times New Roman" w:cs="Times New Roman"/>
          <w:b/>
          <w:bCs/>
          <w:lang w:eastAsia="ru-RU"/>
        </w:rPr>
        <w:t>В ходе экскурсии мы увидим и посетим: </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proofErr w:type="spellStart"/>
      <w:r w:rsidRPr="0053577D">
        <w:rPr>
          <w:rFonts w:ascii="Times New Roman" w:eastAsia="Times New Roman" w:hAnsi="Times New Roman" w:cs="Times New Roman"/>
          <w:lang w:eastAsia="ru-RU"/>
        </w:rPr>
        <w:t>Ханака</w:t>
      </w:r>
      <w:proofErr w:type="spellEnd"/>
      <w:r w:rsidRPr="0053577D">
        <w:rPr>
          <w:rFonts w:ascii="Times New Roman" w:eastAsia="Times New Roman" w:hAnsi="Times New Roman" w:cs="Times New Roman"/>
          <w:lang w:eastAsia="ru-RU"/>
        </w:rPr>
        <w:t xml:space="preserve"> и медресе Надира </w:t>
      </w:r>
      <w:proofErr w:type="gramStart"/>
      <w:r w:rsidRPr="0053577D">
        <w:rPr>
          <w:rFonts w:ascii="Times New Roman" w:eastAsia="Times New Roman" w:hAnsi="Times New Roman" w:cs="Times New Roman"/>
          <w:lang w:eastAsia="ru-RU"/>
        </w:rPr>
        <w:t>Девон-Беги</w:t>
      </w:r>
      <w:proofErr w:type="gramEnd"/>
      <w:r w:rsidRPr="0053577D">
        <w:rPr>
          <w:rFonts w:ascii="Times New Roman" w:eastAsia="Times New Roman" w:hAnsi="Times New Roman" w:cs="Times New Roman"/>
          <w:lang w:eastAsia="ru-RU"/>
        </w:rPr>
        <w:t> </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Мечеть </w:t>
      </w:r>
      <w:proofErr w:type="spellStart"/>
      <w:r w:rsidRPr="0053577D">
        <w:rPr>
          <w:rFonts w:ascii="Times New Roman" w:eastAsia="Times New Roman" w:hAnsi="Times New Roman" w:cs="Times New Roman"/>
          <w:lang w:eastAsia="ru-RU"/>
        </w:rPr>
        <w:t>Магоки</w:t>
      </w:r>
      <w:proofErr w:type="spellEnd"/>
      <w:r w:rsidRPr="0053577D">
        <w:rPr>
          <w:rFonts w:ascii="Times New Roman" w:eastAsia="Times New Roman" w:hAnsi="Times New Roman" w:cs="Times New Roman"/>
          <w:lang w:eastAsia="ru-RU"/>
        </w:rPr>
        <w:t xml:space="preserve"> </w:t>
      </w:r>
      <w:proofErr w:type="spellStart"/>
      <w:r w:rsidRPr="0053577D">
        <w:rPr>
          <w:rFonts w:ascii="Times New Roman" w:eastAsia="Times New Roman" w:hAnsi="Times New Roman" w:cs="Times New Roman"/>
          <w:lang w:eastAsia="ru-RU"/>
        </w:rPr>
        <w:t>Атори</w:t>
      </w:r>
      <w:proofErr w:type="spellEnd"/>
      <w:r w:rsidRPr="0053577D">
        <w:rPr>
          <w:rFonts w:ascii="Times New Roman" w:eastAsia="Times New Roman" w:hAnsi="Times New Roman" w:cs="Times New Roman"/>
          <w:lang w:eastAsia="ru-RU"/>
        </w:rPr>
        <w:t xml:space="preserve"> – обитель странствующих дервишей</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Центральный пруд </w:t>
      </w:r>
      <w:proofErr w:type="spellStart"/>
      <w:r w:rsidRPr="0053577D">
        <w:rPr>
          <w:rFonts w:ascii="Times New Roman" w:eastAsia="Times New Roman" w:hAnsi="Times New Roman" w:cs="Times New Roman"/>
          <w:lang w:eastAsia="ru-RU"/>
        </w:rPr>
        <w:t>Ляби</w:t>
      </w:r>
      <w:proofErr w:type="spellEnd"/>
      <w:r w:rsidRPr="0053577D">
        <w:rPr>
          <w:rFonts w:ascii="Times New Roman" w:eastAsia="Times New Roman" w:hAnsi="Times New Roman" w:cs="Times New Roman"/>
          <w:lang w:eastAsia="ru-RU"/>
        </w:rPr>
        <w:t xml:space="preserve"> </w:t>
      </w:r>
      <w:proofErr w:type="spellStart"/>
      <w:r w:rsidRPr="0053577D">
        <w:rPr>
          <w:rFonts w:ascii="Times New Roman" w:eastAsia="Times New Roman" w:hAnsi="Times New Roman" w:cs="Times New Roman"/>
          <w:lang w:eastAsia="ru-RU"/>
        </w:rPr>
        <w:t>Хауз</w:t>
      </w:r>
      <w:proofErr w:type="spellEnd"/>
      <w:r w:rsidRPr="0053577D">
        <w:rPr>
          <w:rFonts w:ascii="Times New Roman" w:eastAsia="Times New Roman" w:hAnsi="Times New Roman" w:cs="Times New Roman"/>
          <w:lang w:eastAsia="ru-RU"/>
        </w:rPr>
        <w:t xml:space="preserve"> с многовековыми тутовыми деревьями</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Знаменитая бухарская кузница</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Торговые купола Бухары – древние центры городской торговли</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Обед в национальном доме с Мастер-Классом по приготовлению Бухарского плова (доп. плата)</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Минарет и мечеть Пои-</w:t>
      </w:r>
      <w:proofErr w:type="spellStart"/>
      <w:r w:rsidRPr="0053577D">
        <w:rPr>
          <w:rFonts w:ascii="Times New Roman" w:eastAsia="Times New Roman" w:hAnsi="Times New Roman" w:cs="Times New Roman"/>
          <w:lang w:eastAsia="ru-RU"/>
        </w:rPr>
        <w:t>Калон</w:t>
      </w:r>
      <w:proofErr w:type="spellEnd"/>
      <w:r w:rsidRPr="0053577D">
        <w:rPr>
          <w:rFonts w:ascii="Times New Roman" w:eastAsia="Times New Roman" w:hAnsi="Times New Roman" w:cs="Times New Roman"/>
          <w:lang w:eastAsia="ru-RU"/>
        </w:rPr>
        <w:t xml:space="preserve"> – визитная карточка Бухары (заходим)</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Фотогеничное действующее медресе </w:t>
      </w:r>
      <w:proofErr w:type="gramStart"/>
      <w:r w:rsidRPr="0053577D">
        <w:rPr>
          <w:rFonts w:ascii="Times New Roman" w:eastAsia="Times New Roman" w:hAnsi="Times New Roman" w:cs="Times New Roman"/>
          <w:lang w:eastAsia="ru-RU"/>
        </w:rPr>
        <w:t>Мири-Араб</w:t>
      </w:r>
      <w:proofErr w:type="gramEnd"/>
      <w:r w:rsidRPr="0053577D">
        <w:rPr>
          <w:rFonts w:ascii="Times New Roman" w:eastAsia="Times New Roman" w:hAnsi="Times New Roman" w:cs="Times New Roman"/>
          <w:lang w:eastAsia="ru-RU"/>
        </w:rPr>
        <w:t xml:space="preserve"> с голубыми куполами</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Медресе </w:t>
      </w:r>
      <w:proofErr w:type="spellStart"/>
      <w:r w:rsidRPr="0053577D">
        <w:rPr>
          <w:rFonts w:ascii="Times New Roman" w:eastAsia="Times New Roman" w:hAnsi="Times New Roman" w:cs="Times New Roman"/>
          <w:lang w:eastAsia="ru-RU"/>
        </w:rPr>
        <w:t>Абдулазиз</w:t>
      </w:r>
      <w:proofErr w:type="spellEnd"/>
      <w:r w:rsidRPr="0053577D">
        <w:rPr>
          <w:rFonts w:ascii="Times New Roman" w:eastAsia="Times New Roman" w:hAnsi="Times New Roman" w:cs="Times New Roman"/>
          <w:lang w:eastAsia="ru-RU"/>
        </w:rPr>
        <w:t>-хана с самым красивым порталом во всей Бухаре</w:t>
      </w:r>
    </w:p>
    <w:p w:rsidR="0053577D" w:rsidRPr="0053577D" w:rsidRDefault="0053577D" w:rsidP="0053577D">
      <w:pPr>
        <w:numPr>
          <w:ilvl w:val="0"/>
          <w:numId w:val="11"/>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Чаепитие с Восточными сладостями</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Заселение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6</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Завтрак в отеле. Освобождение номеров.</w:t>
      </w:r>
      <w:r w:rsidRPr="0053577D">
        <w:rPr>
          <w:rFonts w:ascii="Times New Roman" w:eastAsia="Times New Roman" w:hAnsi="Times New Roman" w:cs="Times New Roman"/>
          <w:lang w:eastAsia="ru-RU"/>
        </w:rPr>
        <w:br/>
        <w:t>Продолжение экскурсии по </w:t>
      </w:r>
      <w:r w:rsidRPr="0053577D">
        <w:rPr>
          <w:rFonts w:ascii="Times New Roman" w:eastAsia="Times New Roman" w:hAnsi="Times New Roman" w:cs="Times New Roman"/>
          <w:b/>
          <w:bCs/>
          <w:lang w:eastAsia="ru-RU"/>
        </w:rPr>
        <w:t>Бухаре:</w:t>
      </w:r>
    </w:p>
    <w:p w:rsidR="0053577D" w:rsidRPr="0053577D" w:rsidRDefault="0053577D" w:rsidP="0053577D">
      <w:pPr>
        <w:numPr>
          <w:ilvl w:val="0"/>
          <w:numId w:val="12"/>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Мечеть </w:t>
      </w:r>
      <w:proofErr w:type="spellStart"/>
      <w:r w:rsidRPr="0053577D">
        <w:rPr>
          <w:rFonts w:ascii="Times New Roman" w:eastAsia="Times New Roman" w:hAnsi="Times New Roman" w:cs="Times New Roman"/>
          <w:lang w:eastAsia="ru-RU"/>
        </w:rPr>
        <w:t>Боло-Хауз</w:t>
      </w:r>
      <w:proofErr w:type="spellEnd"/>
      <w:r w:rsidRPr="0053577D">
        <w:rPr>
          <w:rFonts w:ascii="Times New Roman" w:eastAsia="Times New Roman" w:hAnsi="Times New Roman" w:cs="Times New Roman"/>
          <w:lang w:eastAsia="ru-RU"/>
        </w:rPr>
        <w:t xml:space="preserve"> с великолепными деревянными резными колоннами</w:t>
      </w:r>
    </w:p>
    <w:p w:rsidR="0053577D" w:rsidRPr="0053577D" w:rsidRDefault="0053577D" w:rsidP="0053577D">
      <w:pPr>
        <w:numPr>
          <w:ilvl w:val="0"/>
          <w:numId w:val="12"/>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Крепость </w:t>
      </w:r>
      <w:proofErr w:type="spellStart"/>
      <w:r w:rsidRPr="0053577D">
        <w:rPr>
          <w:rFonts w:ascii="Times New Roman" w:eastAsia="Times New Roman" w:hAnsi="Times New Roman" w:cs="Times New Roman"/>
          <w:lang w:eastAsia="ru-RU"/>
        </w:rPr>
        <w:t>Арк</w:t>
      </w:r>
      <w:proofErr w:type="spellEnd"/>
      <w:r w:rsidRPr="0053577D">
        <w:rPr>
          <w:rFonts w:ascii="Times New Roman" w:eastAsia="Times New Roman" w:hAnsi="Times New Roman" w:cs="Times New Roman"/>
          <w:lang w:eastAsia="ru-RU"/>
        </w:rPr>
        <w:t xml:space="preserve"> – цитадель бухарских правителей</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Переезд в </w:t>
      </w:r>
      <w:r w:rsidRPr="0053577D">
        <w:rPr>
          <w:rFonts w:ascii="Times New Roman" w:eastAsia="Times New Roman" w:hAnsi="Times New Roman" w:cs="Times New Roman"/>
          <w:b/>
          <w:bCs/>
          <w:lang w:eastAsia="ru-RU"/>
        </w:rPr>
        <w:t>Хиву</w:t>
      </w:r>
      <w:r w:rsidRPr="0053577D">
        <w:rPr>
          <w:rFonts w:ascii="Times New Roman" w:eastAsia="Times New Roman" w:hAnsi="Times New Roman" w:cs="Times New Roman"/>
          <w:lang w:eastAsia="ru-RU"/>
        </w:rPr>
        <w:t xml:space="preserve"> через великую пустыню Кызылкум, что означает «красные пески». Песок здесь и </w:t>
      </w:r>
      <w:proofErr w:type="gramStart"/>
      <w:r w:rsidRPr="0053577D">
        <w:rPr>
          <w:rFonts w:ascii="Times New Roman" w:eastAsia="Times New Roman" w:hAnsi="Times New Roman" w:cs="Times New Roman"/>
          <w:lang w:eastAsia="ru-RU"/>
        </w:rPr>
        <w:t>правда</w:t>
      </w:r>
      <w:proofErr w:type="gramEnd"/>
      <w:r w:rsidRPr="0053577D">
        <w:rPr>
          <w:rFonts w:ascii="Times New Roman" w:eastAsia="Times New Roman" w:hAnsi="Times New Roman" w:cs="Times New Roman"/>
          <w:lang w:eastAsia="ru-RU"/>
        </w:rPr>
        <w:t xml:space="preserve"> красноватого оттенка, а жители ведут постоянную борьбу с наступающими барханами. По пути пересекаем Амударью – крупнейшую реку Узбекистана.</w:t>
      </w:r>
      <w:r w:rsidRPr="0053577D">
        <w:rPr>
          <w:rFonts w:ascii="Times New Roman" w:eastAsia="Times New Roman" w:hAnsi="Times New Roman" w:cs="Times New Roman"/>
          <w:lang w:eastAsia="ru-RU"/>
        </w:rPr>
        <w:br/>
        <w:t>Обед в национальном кафе по дороге (доп. плата). </w:t>
      </w:r>
      <w:r w:rsidRPr="0053577D">
        <w:rPr>
          <w:rFonts w:ascii="Times New Roman" w:eastAsia="Times New Roman" w:hAnsi="Times New Roman" w:cs="Times New Roman"/>
          <w:lang w:eastAsia="ru-RU"/>
        </w:rPr>
        <w:br/>
        <w:t>Прибытие в Хиву вечером. Заселение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7</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Завтрак в отеле.</w:t>
      </w:r>
      <w:r w:rsidRPr="0053577D">
        <w:rPr>
          <w:rFonts w:ascii="Times New Roman" w:eastAsia="Times New Roman" w:hAnsi="Times New Roman" w:cs="Times New Roman"/>
          <w:lang w:eastAsia="ru-RU"/>
        </w:rPr>
        <w:br/>
        <w:t>Пешеходная экскурсия </w:t>
      </w:r>
      <w:r w:rsidRPr="0053577D">
        <w:rPr>
          <w:rFonts w:ascii="Times New Roman" w:eastAsia="Times New Roman" w:hAnsi="Times New Roman" w:cs="Times New Roman"/>
          <w:b/>
          <w:bCs/>
          <w:lang w:eastAsia="ru-RU"/>
        </w:rPr>
        <w:t>по Хиве </w:t>
      </w:r>
      <w:r w:rsidRPr="0053577D">
        <w:rPr>
          <w:rFonts w:ascii="Times New Roman" w:eastAsia="Times New Roman" w:hAnsi="Times New Roman" w:cs="Times New Roman"/>
          <w:lang w:eastAsia="ru-RU"/>
        </w:rPr>
        <w:t xml:space="preserve">- городу древнего Хорезма. Еще сотни лет назад здесь был оазис, через который проходил Великий Шелковый путь. Интересна легенда возникновения поселения. Говорят, что это поселение появилось вокруг колодца, который выкопали по приказу сына библейского Ноя. Этот колодец и ныне можно увидеть в городе. Внутренний город Хивы – </w:t>
      </w:r>
      <w:proofErr w:type="gramStart"/>
      <w:r w:rsidRPr="0053577D">
        <w:rPr>
          <w:rFonts w:ascii="Times New Roman" w:eastAsia="Times New Roman" w:hAnsi="Times New Roman" w:cs="Times New Roman"/>
          <w:lang w:eastAsia="ru-RU"/>
        </w:rPr>
        <w:t>Ичан-Кала</w:t>
      </w:r>
      <w:proofErr w:type="gramEnd"/>
      <w:r w:rsidRPr="0053577D">
        <w:rPr>
          <w:rFonts w:ascii="Times New Roman" w:eastAsia="Times New Roman" w:hAnsi="Times New Roman" w:cs="Times New Roman"/>
          <w:lang w:eastAsia="ru-RU"/>
        </w:rPr>
        <w:t>, с ее гордыми минаретами и крепостными стенами – настоящая находка для фотографов. Здесь на каждом шагу рука непроизвольно тянется к камере.</w:t>
      </w:r>
      <w:r w:rsidRPr="0053577D">
        <w:rPr>
          <w:rFonts w:ascii="Times New Roman" w:eastAsia="Times New Roman" w:hAnsi="Times New Roman" w:cs="Times New Roman"/>
          <w:lang w:eastAsia="ru-RU"/>
        </w:rPr>
        <w:br/>
      </w:r>
      <w:r w:rsidRPr="0053577D">
        <w:rPr>
          <w:rFonts w:ascii="Times New Roman" w:eastAsia="Times New Roman" w:hAnsi="Times New Roman" w:cs="Times New Roman"/>
          <w:b/>
          <w:bCs/>
          <w:lang w:eastAsia="ru-RU"/>
        </w:rPr>
        <w:t>В ходе экскурсии мы увидим и посетим: </w:t>
      </w:r>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Крепость </w:t>
      </w:r>
      <w:proofErr w:type="spellStart"/>
      <w:r w:rsidRPr="0053577D">
        <w:rPr>
          <w:rFonts w:ascii="Times New Roman" w:eastAsia="Times New Roman" w:hAnsi="Times New Roman" w:cs="Times New Roman"/>
          <w:lang w:eastAsia="ru-RU"/>
        </w:rPr>
        <w:t>Куня-Арк</w:t>
      </w:r>
      <w:proofErr w:type="spellEnd"/>
      <w:r w:rsidRPr="0053577D">
        <w:rPr>
          <w:rFonts w:ascii="Times New Roman" w:eastAsia="Times New Roman" w:hAnsi="Times New Roman" w:cs="Times New Roman"/>
          <w:lang w:eastAsia="ru-RU"/>
        </w:rPr>
        <w:t xml:space="preserve"> — «город в городе» </w:t>
      </w:r>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Гигантский недостроенный минарет </w:t>
      </w:r>
      <w:proofErr w:type="spellStart"/>
      <w:r w:rsidRPr="0053577D">
        <w:rPr>
          <w:rFonts w:ascii="Times New Roman" w:eastAsia="Times New Roman" w:hAnsi="Times New Roman" w:cs="Times New Roman"/>
          <w:lang w:eastAsia="ru-RU"/>
        </w:rPr>
        <w:t>Кальта</w:t>
      </w:r>
      <w:proofErr w:type="spellEnd"/>
      <w:r w:rsidRPr="0053577D">
        <w:rPr>
          <w:rFonts w:ascii="Times New Roman" w:eastAsia="Times New Roman" w:hAnsi="Times New Roman" w:cs="Times New Roman"/>
          <w:lang w:eastAsia="ru-RU"/>
        </w:rPr>
        <w:t>-Минор – визитная карточка Хивы</w:t>
      </w:r>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Медресе Мухаммада </w:t>
      </w:r>
      <w:proofErr w:type="spellStart"/>
      <w:r w:rsidRPr="0053577D">
        <w:rPr>
          <w:rFonts w:ascii="Times New Roman" w:eastAsia="Times New Roman" w:hAnsi="Times New Roman" w:cs="Times New Roman"/>
          <w:lang w:eastAsia="ru-RU"/>
        </w:rPr>
        <w:t>Рахимхана</w:t>
      </w:r>
      <w:proofErr w:type="spellEnd"/>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Ханский каменный дворец </w:t>
      </w:r>
      <w:proofErr w:type="spellStart"/>
      <w:r w:rsidRPr="0053577D">
        <w:rPr>
          <w:rFonts w:ascii="Times New Roman" w:eastAsia="Times New Roman" w:hAnsi="Times New Roman" w:cs="Times New Roman"/>
          <w:lang w:eastAsia="ru-RU"/>
        </w:rPr>
        <w:t>Таш-Ховли</w:t>
      </w:r>
      <w:proofErr w:type="spellEnd"/>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Обед в национальном кафе (доп. плата)</w:t>
      </w:r>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Минарет Ислам-Ходжа – высочайший исторический минарет в республике</w:t>
      </w:r>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Медресе Мухаммада </w:t>
      </w:r>
      <w:proofErr w:type="spellStart"/>
      <w:r w:rsidRPr="0053577D">
        <w:rPr>
          <w:rFonts w:ascii="Times New Roman" w:eastAsia="Times New Roman" w:hAnsi="Times New Roman" w:cs="Times New Roman"/>
          <w:lang w:eastAsia="ru-RU"/>
        </w:rPr>
        <w:t>Аминхана</w:t>
      </w:r>
      <w:proofErr w:type="spellEnd"/>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 xml:space="preserve">Многоколонная мечеть </w:t>
      </w:r>
      <w:proofErr w:type="spellStart"/>
      <w:r w:rsidRPr="0053577D">
        <w:rPr>
          <w:rFonts w:ascii="Times New Roman" w:eastAsia="Times New Roman" w:hAnsi="Times New Roman" w:cs="Times New Roman"/>
          <w:lang w:eastAsia="ru-RU"/>
        </w:rPr>
        <w:t>Жума</w:t>
      </w:r>
      <w:proofErr w:type="spellEnd"/>
    </w:p>
    <w:p w:rsidR="0053577D" w:rsidRPr="0053577D" w:rsidRDefault="0053577D" w:rsidP="0053577D">
      <w:pPr>
        <w:numPr>
          <w:ilvl w:val="0"/>
          <w:numId w:val="13"/>
        </w:num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lastRenderedPageBreak/>
        <w:t xml:space="preserve">Мавзолей </w:t>
      </w:r>
      <w:proofErr w:type="spellStart"/>
      <w:r w:rsidRPr="0053577D">
        <w:rPr>
          <w:rFonts w:ascii="Times New Roman" w:eastAsia="Times New Roman" w:hAnsi="Times New Roman" w:cs="Times New Roman"/>
          <w:lang w:eastAsia="ru-RU"/>
        </w:rPr>
        <w:t>Пахлавана</w:t>
      </w:r>
      <w:proofErr w:type="spellEnd"/>
      <w:r w:rsidRPr="0053577D">
        <w:rPr>
          <w:rFonts w:ascii="Times New Roman" w:eastAsia="Times New Roman" w:hAnsi="Times New Roman" w:cs="Times New Roman"/>
          <w:lang w:eastAsia="ru-RU"/>
        </w:rPr>
        <w:t xml:space="preserve"> Махмуда </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Возвращение в отель. Отдых.</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b/>
          <w:bCs/>
          <w:lang w:eastAsia="ru-RU"/>
        </w:rPr>
      </w:pPr>
      <w:r w:rsidRPr="0053577D">
        <w:rPr>
          <w:rFonts w:ascii="Times New Roman" w:eastAsia="Times New Roman" w:hAnsi="Times New Roman" w:cs="Times New Roman"/>
          <w:b/>
          <w:bCs/>
          <w:lang w:eastAsia="ru-RU"/>
        </w:rPr>
        <w:t>День 8</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Рано утром переезд в Ургенч в международный аэропорт. Завершение программы тура. </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05:10</w:t>
      </w:r>
      <w:r w:rsidRPr="0053577D">
        <w:rPr>
          <w:rFonts w:ascii="Times New Roman" w:eastAsia="Times New Roman" w:hAnsi="Times New Roman" w:cs="Times New Roman"/>
          <w:lang w:eastAsia="ru-RU"/>
        </w:rPr>
        <w:t> – Вылет из Ургенча в Санкт-Петербург рейсом HY-9637</w:t>
      </w:r>
    </w:p>
    <w:p w:rsidR="0053577D" w:rsidRPr="0053577D" w:rsidRDefault="0053577D" w:rsidP="0053577D">
      <w:pPr>
        <w:shd w:val="clear" w:color="auto" w:fill="FFFFFF" w:themeFill="background1"/>
        <w:spacing w:after="0" w:line="240" w:lineRule="auto"/>
        <w:rPr>
          <w:rFonts w:ascii="Times New Roman" w:eastAsia="Times New Roman" w:hAnsi="Times New Roman" w:cs="Times New Roman"/>
          <w:lang w:eastAsia="ru-RU"/>
        </w:rPr>
      </w:pPr>
      <w:r w:rsidRPr="0053577D">
        <w:rPr>
          <w:rFonts w:ascii="Times New Roman" w:eastAsia="Times New Roman" w:hAnsi="Times New Roman" w:cs="Times New Roman"/>
          <w:b/>
          <w:bCs/>
          <w:lang w:eastAsia="ru-RU"/>
        </w:rPr>
        <w:t>07:50</w:t>
      </w:r>
      <w:r w:rsidRPr="0053577D">
        <w:rPr>
          <w:rFonts w:ascii="Times New Roman" w:eastAsia="Times New Roman" w:hAnsi="Times New Roman" w:cs="Times New Roman"/>
          <w:lang w:eastAsia="ru-RU"/>
        </w:rPr>
        <w:t> – Прибытие в Санкт-Петербург.</w:t>
      </w:r>
    </w:p>
    <w:p w:rsidR="0053577D" w:rsidRPr="0053577D" w:rsidRDefault="0053577D" w:rsidP="0053577D">
      <w:pPr>
        <w:pStyle w:val="a4"/>
        <w:spacing w:before="0" w:after="0"/>
        <w:jc w:val="both"/>
        <w:rPr>
          <w:b/>
          <w:sz w:val="22"/>
          <w:szCs w:val="22"/>
        </w:rPr>
      </w:pPr>
    </w:p>
    <w:p w:rsidR="00930B23" w:rsidRPr="0053577D" w:rsidRDefault="00930B23" w:rsidP="0053577D">
      <w:pPr>
        <w:pStyle w:val="a4"/>
        <w:spacing w:before="0" w:after="0"/>
        <w:jc w:val="both"/>
        <w:rPr>
          <w:b/>
          <w:sz w:val="22"/>
          <w:szCs w:val="22"/>
        </w:rPr>
      </w:pPr>
      <w:r w:rsidRPr="0053577D">
        <w:rPr>
          <w:b/>
          <w:sz w:val="22"/>
          <w:szCs w:val="22"/>
        </w:rPr>
        <w:t xml:space="preserve">Стоимость тура на 1 человека в </w:t>
      </w:r>
      <w:r w:rsidR="003D0CD9" w:rsidRPr="0053577D">
        <w:rPr>
          <w:b/>
          <w:sz w:val="22"/>
          <w:szCs w:val="22"/>
          <w:lang w:val="en-US"/>
        </w:rPr>
        <w:t>USD</w:t>
      </w:r>
      <w:r w:rsidRPr="0053577D">
        <w:rPr>
          <w:b/>
          <w:sz w:val="22"/>
          <w:szCs w:val="22"/>
        </w:rPr>
        <w:t>:</w:t>
      </w:r>
    </w:p>
    <w:tbl>
      <w:tblPr>
        <w:tblStyle w:val="a5"/>
        <w:tblW w:w="0" w:type="auto"/>
        <w:tblLook w:val="04A0" w:firstRow="1" w:lastRow="0" w:firstColumn="1" w:lastColumn="0" w:noHBand="0" w:noVBand="1"/>
      </w:tblPr>
      <w:tblGrid>
        <w:gridCol w:w="2670"/>
        <w:gridCol w:w="2670"/>
        <w:gridCol w:w="2671"/>
        <w:gridCol w:w="2671"/>
      </w:tblGrid>
      <w:tr w:rsidR="00930B23" w:rsidRPr="0053577D" w:rsidTr="00930B23">
        <w:tc>
          <w:tcPr>
            <w:tcW w:w="2670" w:type="dxa"/>
          </w:tcPr>
          <w:p w:rsidR="00930B23" w:rsidRPr="0053577D" w:rsidRDefault="00930B23" w:rsidP="0053577D">
            <w:pPr>
              <w:jc w:val="center"/>
              <w:rPr>
                <w:rFonts w:ascii="Times New Roman" w:hAnsi="Times New Roman" w:cs="Times New Roman"/>
                <w:b/>
              </w:rPr>
            </w:pPr>
            <w:r w:rsidRPr="0053577D">
              <w:rPr>
                <w:rFonts w:ascii="Times New Roman" w:hAnsi="Times New Roman" w:cs="Times New Roman"/>
                <w:b/>
              </w:rPr>
              <w:t>Гостиница</w:t>
            </w:r>
          </w:p>
        </w:tc>
        <w:tc>
          <w:tcPr>
            <w:tcW w:w="2670" w:type="dxa"/>
          </w:tcPr>
          <w:p w:rsidR="00930B23" w:rsidRPr="0053577D" w:rsidRDefault="00930B23" w:rsidP="0053577D">
            <w:pPr>
              <w:jc w:val="center"/>
              <w:rPr>
                <w:rFonts w:ascii="Times New Roman" w:hAnsi="Times New Roman" w:cs="Times New Roman"/>
                <w:b/>
              </w:rPr>
            </w:pPr>
            <w:r w:rsidRPr="0053577D">
              <w:rPr>
                <w:rFonts w:ascii="Times New Roman" w:hAnsi="Times New Roman" w:cs="Times New Roman"/>
                <w:b/>
              </w:rPr>
              <w:t>2-местный</w:t>
            </w:r>
          </w:p>
        </w:tc>
        <w:tc>
          <w:tcPr>
            <w:tcW w:w="2671" w:type="dxa"/>
          </w:tcPr>
          <w:p w:rsidR="00930B23" w:rsidRPr="0053577D" w:rsidRDefault="00930B23" w:rsidP="0053577D">
            <w:pPr>
              <w:jc w:val="center"/>
              <w:rPr>
                <w:rFonts w:ascii="Times New Roman" w:hAnsi="Times New Roman" w:cs="Times New Roman"/>
                <w:b/>
              </w:rPr>
            </w:pPr>
            <w:r w:rsidRPr="0053577D">
              <w:rPr>
                <w:rFonts w:ascii="Times New Roman" w:hAnsi="Times New Roman" w:cs="Times New Roman"/>
                <w:b/>
              </w:rPr>
              <w:t>1-местный</w:t>
            </w:r>
          </w:p>
        </w:tc>
        <w:tc>
          <w:tcPr>
            <w:tcW w:w="2671" w:type="dxa"/>
          </w:tcPr>
          <w:p w:rsidR="00930B23" w:rsidRPr="0053577D" w:rsidRDefault="00930B23" w:rsidP="0053577D">
            <w:pPr>
              <w:jc w:val="center"/>
              <w:rPr>
                <w:rFonts w:ascii="Times New Roman" w:hAnsi="Times New Roman" w:cs="Times New Roman"/>
                <w:b/>
              </w:rPr>
            </w:pPr>
            <w:r w:rsidRPr="0053577D">
              <w:rPr>
                <w:rFonts w:ascii="Times New Roman" w:hAnsi="Times New Roman" w:cs="Times New Roman"/>
                <w:b/>
              </w:rPr>
              <w:t>Доп. место</w:t>
            </w:r>
          </w:p>
        </w:tc>
      </w:tr>
      <w:tr w:rsidR="00930B23" w:rsidRPr="0053577D" w:rsidTr="00930B23">
        <w:tc>
          <w:tcPr>
            <w:tcW w:w="2670" w:type="dxa"/>
          </w:tcPr>
          <w:p w:rsidR="00930B23" w:rsidRPr="0053577D" w:rsidRDefault="0053577D" w:rsidP="0053577D">
            <w:pPr>
              <w:outlineLvl w:val="4"/>
              <w:rPr>
                <w:rFonts w:ascii="Times New Roman" w:eastAsia="Times New Roman" w:hAnsi="Times New Roman" w:cs="Times New Roman"/>
                <w:lang w:eastAsia="ru-RU"/>
              </w:rPr>
            </w:pPr>
            <w:r w:rsidRPr="0053577D">
              <w:rPr>
                <w:rFonts w:ascii="Times New Roman" w:eastAsia="Times New Roman" w:hAnsi="Times New Roman" w:cs="Times New Roman"/>
                <w:lang w:eastAsia="ru-RU"/>
              </w:rPr>
              <w:t>По программе</w:t>
            </w:r>
          </w:p>
        </w:tc>
        <w:tc>
          <w:tcPr>
            <w:tcW w:w="2670" w:type="dxa"/>
          </w:tcPr>
          <w:p w:rsidR="00930B23" w:rsidRPr="0053577D" w:rsidRDefault="0053577D" w:rsidP="0053577D">
            <w:pPr>
              <w:shd w:val="clear" w:color="auto" w:fill="FFFFFF"/>
              <w:jc w:val="center"/>
              <w:rPr>
                <w:rFonts w:ascii="Times New Roman" w:hAnsi="Times New Roman" w:cs="Times New Roman"/>
              </w:rPr>
            </w:pPr>
            <w:r w:rsidRPr="0053577D">
              <w:rPr>
                <w:rFonts w:ascii="Times New Roman" w:hAnsi="Times New Roman" w:cs="Times New Roman"/>
              </w:rPr>
              <w:t>1570</w:t>
            </w:r>
          </w:p>
        </w:tc>
        <w:tc>
          <w:tcPr>
            <w:tcW w:w="2671" w:type="dxa"/>
          </w:tcPr>
          <w:p w:rsidR="00930B23" w:rsidRPr="0053577D" w:rsidRDefault="0053577D" w:rsidP="0053577D">
            <w:pPr>
              <w:jc w:val="center"/>
              <w:rPr>
                <w:rFonts w:ascii="Times New Roman" w:hAnsi="Times New Roman" w:cs="Times New Roman"/>
                <w:bCs/>
              </w:rPr>
            </w:pPr>
            <w:r w:rsidRPr="0053577D">
              <w:rPr>
                <w:rFonts w:ascii="Times New Roman" w:hAnsi="Times New Roman" w:cs="Times New Roman"/>
                <w:bCs/>
              </w:rPr>
              <w:t>1760</w:t>
            </w:r>
          </w:p>
        </w:tc>
        <w:tc>
          <w:tcPr>
            <w:tcW w:w="2671" w:type="dxa"/>
          </w:tcPr>
          <w:p w:rsidR="00930B23" w:rsidRPr="0053577D" w:rsidRDefault="0053577D" w:rsidP="0053577D">
            <w:pPr>
              <w:jc w:val="center"/>
              <w:rPr>
                <w:rFonts w:ascii="Times New Roman" w:hAnsi="Times New Roman" w:cs="Times New Roman"/>
              </w:rPr>
            </w:pPr>
            <w:r w:rsidRPr="0053577D">
              <w:rPr>
                <w:rFonts w:ascii="Times New Roman" w:hAnsi="Times New Roman" w:cs="Times New Roman"/>
              </w:rPr>
              <w:t>1570</w:t>
            </w:r>
          </w:p>
        </w:tc>
      </w:tr>
    </w:tbl>
    <w:p w:rsidR="0053577D" w:rsidRDefault="0053577D" w:rsidP="0053577D">
      <w:pPr>
        <w:spacing w:after="0" w:line="240" w:lineRule="auto"/>
        <w:rPr>
          <w:rFonts w:ascii="Times New Roman" w:hAnsi="Times New Roman" w:cs="Times New Roman"/>
          <w:b/>
        </w:rPr>
      </w:pPr>
    </w:p>
    <w:p w:rsidR="00930B23" w:rsidRPr="001A0895" w:rsidRDefault="00CD5981" w:rsidP="001A0895">
      <w:pPr>
        <w:spacing w:after="0" w:line="240" w:lineRule="auto"/>
        <w:rPr>
          <w:rFonts w:ascii="Times New Roman" w:hAnsi="Times New Roman" w:cs="Times New Roman"/>
          <w:b/>
        </w:rPr>
      </w:pPr>
      <w:r w:rsidRPr="001A0895">
        <w:rPr>
          <w:rFonts w:ascii="Times New Roman" w:hAnsi="Times New Roman" w:cs="Times New Roman"/>
          <w:b/>
        </w:rPr>
        <w:t>В стоимость входит:</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proofErr w:type="gramStart"/>
      <w:r w:rsidRPr="001A0895">
        <w:rPr>
          <w:rFonts w:ascii="Times New Roman" w:eastAsia="Times New Roman" w:hAnsi="Times New Roman" w:cs="Times New Roman"/>
          <w:color w:val="212529"/>
          <w:lang w:eastAsia="ru-RU"/>
        </w:rPr>
        <w:t>Международный</w:t>
      </w:r>
      <w:proofErr w:type="gramEnd"/>
      <w:r w:rsidRPr="001A0895">
        <w:rPr>
          <w:rFonts w:ascii="Times New Roman" w:eastAsia="Times New Roman" w:hAnsi="Times New Roman" w:cs="Times New Roman"/>
          <w:color w:val="212529"/>
          <w:lang w:eastAsia="ru-RU"/>
        </w:rPr>
        <w:t xml:space="preserve"> авиаперелет авиакомпанией «</w:t>
      </w:r>
      <w:proofErr w:type="spellStart"/>
      <w:r w:rsidRPr="001A0895">
        <w:rPr>
          <w:rFonts w:ascii="Times New Roman" w:eastAsia="Times New Roman" w:hAnsi="Times New Roman" w:cs="Times New Roman"/>
          <w:color w:val="212529"/>
          <w:lang w:eastAsia="ru-RU"/>
        </w:rPr>
        <w:t>Uzbekistan</w:t>
      </w:r>
      <w:proofErr w:type="spellEnd"/>
      <w:r w:rsidRPr="001A0895">
        <w:rPr>
          <w:rFonts w:ascii="Times New Roman" w:eastAsia="Times New Roman" w:hAnsi="Times New Roman" w:cs="Times New Roman"/>
          <w:color w:val="212529"/>
          <w:lang w:eastAsia="ru-RU"/>
        </w:rPr>
        <w:t xml:space="preserve"> </w:t>
      </w:r>
      <w:proofErr w:type="spellStart"/>
      <w:r w:rsidRPr="001A0895">
        <w:rPr>
          <w:rFonts w:ascii="Times New Roman" w:eastAsia="Times New Roman" w:hAnsi="Times New Roman" w:cs="Times New Roman"/>
          <w:color w:val="212529"/>
          <w:lang w:eastAsia="ru-RU"/>
        </w:rPr>
        <w:t>Airways</w:t>
      </w:r>
      <w:proofErr w:type="spellEnd"/>
      <w:r w:rsidRPr="001A0895">
        <w:rPr>
          <w:rFonts w:ascii="Times New Roman" w:eastAsia="Times New Roman" w:hAnsi="Times New Roman" w:cs="Times New Roman"/>
          <w:color w:val="212529"/>
          <w:lang w:eastAsia="ru-RU"/>
        </w:rPr>
        <w:t>»: Санкт-Петербург – Ташкент / Ургенч – Санкт-Петербург, эконом-класс, с багажом 23+8 кг</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Размещение в двухместных номерах указанных отелей (или подобных) с завтраками</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Переезды между городами на автобусе / микроавтобусе</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Кондиционированный транспорт туристического класса на весь маршрут</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Русскоговорящий гид-сопровождающий на всю программу</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Все указанные экскурсии по программе</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Входные билеты на указанные объекты посещения</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Мастер-класс по приготовлению бухарского плова</w:t>
      </w:r>
    </w:p>
    <w:p w:rsidR="001A0895"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Чаепитие с восточными сладостями в Бухаре</w:t>
      </w:r>
    </w:p>
    <w:p w:rsidR="00E12C1D" w:rsidRPr="001A0895" w:rsidRDefault="001A0895" w:rsidP="001A0895">
      <w:pPr>
        <w:numPr>
          <w:ilvl w:val="0"/>
          <w:numId w:val="1"/>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Памятный восточный сувенир каждому туристу</w:t>
      </w:r>
    </w:p>
    <w:p w:rsidR="001A0895" w:rsidRDefault="001A0895" w:rsidP="001A0895">
      <w:pPr>
        <w:pStyle w:val="2"/>
        <w:shd w:val="clear" w:color="auto" w:fill="FFFFFF"/>
        <w:spacing w:before="0" w:line="240" w:lineRule="auto"/>
        <w:rPr>
          <w:rFonts w:ascii="Times New Roman" w:hAnsi="Times New Roman" w:cs="Times New Roman"/>
          <w:color w:val="212529"/>
          <w:sz w:val="22"/>
          <w:szCs w:val="22"/>
        </w:rPr>
      </w:pPr>
    </w:p>
    <w:p w:rsidR="00E12C1D" w:rsidRPr="001A0895" w:rsidRDefault="00E12C1D" w:rsidP="001A0895">
      <w:pPr>
        <w:pStyle w:val="2"/>
        <w:shd w:val="clear" w:color="auto" w:fill="FFFFFF"/>
        <w:spacing w:before="0" w:line="240" w:lineRule="auto"/>
        <w:rPr>
          <w:rFonts w:ascii="Times New Roman" w:hAnsi="Times New Roman" w:cs="Times New Roman"/>
          <w:color w:val="212529"/>
          <w:sz w:val="22"/>
          <w:szCs w:val="22"/>
        </w:rPr>
      </w:pPr>
      <w:r w:rsidRPr="001A0895">
        <w:rPr>
          <w:rFonts w:ascii="Times New Roman" w:hAnsi="Times New Roman" w:cs="Times New Roman"/>
          <w:color w:val="212529"/>
          <w:sz w:val="22"/>
          <w:szCs w:val="22"/>
        </w:rPr>
        <w:t>Оплачивается отдельно</w:t>
      </w:r>
      <w:r w:rsidR="00F24674" w:rsidRPr="001A0895">
        <w:rPr>
          <w:rFonts w:ascii="Times New Roman" w:hAnsi="Times New Roman" w:cs="Times New Roman"/>
          <w:color w:val="212529"/>
          <w:sz w:val="22"/>
          <w:szCs w:val="22"/>
        </w:rPr>
        <w:t>:</w:t>
      </w:r>
    </w:p>
    <w:p w:rsidR="001A0895" w:rsidRPr="001A0895" w:rsidRDefault="001A0895" w:rsidP="001A0895">
      <w:pPr>
        <w:numPr>
          <w:ilvl w:val="0"/>
          <w:numId w:val="15"/>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Остальное питание: обеды, ужины 12-15 $/ чел.</w:t>
      </w:r>
    </w:p>
    <w:p w:rsidR="001A0895" w:rsidRPr="001A0895" w:rsidRDefault="001A0895" w:rsidP="001A0895">
      <w:pPr>
        <w:numPr>
          <w:ilvl w:val="0"/>
          <w:numId w:val="15"/>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Чаевые водителям и гидам</w:t>
      </w:r>
    </w:p>
    <w:p w:rsidR="001A0895" w:rsidRPr="001A0895" w:rsidRDefault="001A0895" w:rsidP="001A0895">
      <w:pPr>
        <w:numPr>
          <w:ilvl w:val="0"/>
          <w:numId w:val="15"/>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Алкогольные напитки</w:t>
      </w:r>
    </w:p>
    <w:p w:rsidR="001A0895" w:rsidRPr="001A0895" w:rsidRDefault="001A0895" w:rsidP="001A0895">
      <w:pPr>
        <w:numPr>
          <w:ilvl w:val="0"/>
          <w:numId w:val="15"/>
        </w:numPr>
        <w:shd w:val="clear" w:color="auto" w:fill="FFFFFF"/>
        <w:spacing w:after="0" w:line="240" w:lineRule="auto"/>
        <w:rPr>
          <w:rFonts w:ascii="Times New Roman" w:eastAsia="Times New Roman" w:hAnsi="Times New Roman" w:cs="Times New Roman"/>
          <w:color w:val="212529"/>
          <w:lang w:eastAsia="ru-RU"/>
        </w:rPr>
      </w:pPr>
      <w:r w:rsidRPr="001A0895">
        <w:rPr>
          <w:rFonts w:ascii="Times New Roman" w:eastAsia="Times New Roman" w:hAnsi="Times New Roman" w:cs="Times New Roman"/>
          <w:color w:val="212529"/>
          <w:lang w:eastAsia="ru-RU"/>
        </w:rPr>
        <w:t>Все прочие неупомянутые услуги</w:t>
      </w:r>
    </w:p>
    <w:p w:rsidR="00210E1F" w:rsidRDefault="00210E1F" w:rsidP="00E12C1D">
      <w:pPr>
        <w:pStyle w:val="Standard"/>
        <w:rPr>
          <w:b/>
          <w:bCs/>
          <w:i/>
          <w:szCs w:val="22"/>
          <w:lang w:val="ru-RU"/>
        </w:rPr>
      </w:pPr>
    </w:p>
    <w:p w:rsidR="00E12C1D" w:rsidRPr="001A0895" w:rsidRDefault="00E12C1D" w:rsidP="00E12C1D">
      <w:pPr>
        <w:pStyle w:val="Standard"/>
        <w:rPr>
          <w:sz w:val="22"/>
          <w:szCs w:val="22"/>
          <w:lang w:val="ru-RU"/>
        </w:rPr>
      </w:pPr>
      <w:r w:rsidRPr="001A0895">
        <w:rPr>
          <w:b/>
          <w:bCs/>
          <w:sz w:val="22"/>
          <w:szCs w:val="22"/>
          <w:lang w:val="ru-RU"/>
        </w:rPr>
        <w:t xml:space="preserve">Комиссия </w:t>
      </w:r>
      <w:proofErr w:type="spellStart"/>
      <w:r w:rsidRPr="001A0895">
        <w:rPr>
          <w:b/>
          <w:bCs/>
          <w:sz w:val="22"/>
          <w:szCs w:val="22"/>
          <w:lang w:val="ru-RU"/>
        </w:rPr>
        <w:t>турагентам</w:t>
      </w:r>
      <w:proofErr w:type="spellEnd"/>
      <w:r w:rsidRPr="001A0895">
        <w:rPr>
          <w:b/>
          <w:bCs/>
          <w:sz w:val="22"/>
          <w:szCs w:val="22"/>
          <w:lang w:val="ru-RU"/>
        </w:rPr>
        <w:t xml:space="preserve"> — 10%</w:t>
      </w:r>
    </w:p>
    <w:p w:rsidR="00E12C1D" w:rsidRPr="001A0895" w:rsidRDefault="00E12C1D" w:rsidP="00E12C1D">
      <w:pPr>
        <w:pStyle w:val="Standard"/>
        <w:rPr>
          <w:b/>
          <w:sz w:val="22"/>
          <w:szCs w:val="22"/>
          <w:lang w:val="ru-RU"/>
        </w:rPr>
      </w:pPr>
      <w:r w:rsidRPr="001A0895">
        <w:rPr>
          <w:b/>
          <w:sz w:val="22"/>
          <w:szCs w:val="22"/>
          <w:lang w:val="ru-RU"/>
        </w:rPr>
        <w:t>Туроператор ПЕТЕРБУРГСКИЙ МАГАЗИН ПУТЕШЕСТВИЙ</w:t>
      </w:r>
    </w:p>
    <w:p w:rsidR="00E12C1D" w:rsidRPr="001A0895" w:rsidRDefault="00464627" w:rsidP="00E12C1D">
      <w:pPr>
        <w:pStyle w:val="Standard"/>
        <w:rPr>
          <w:sz w:val="22"/>
          <w:szCs w:val="22"/>
          <w:lang w:val="ru-RU"/>
        </w:rPr>
      </w:pPr>
      <w:hyperlink r:id="rId6" w:tooltip="http://www.pmpoperator.ru/" w:history="1">
        <w:r w:rsidR="00E12C1D" w:rsidRPr="001A0895">
          <w:rPr>
            <w:rStyle w:val="a6"/>
            <w:sz w:val="22"/>
            <w:szCs w:val="22"/>
            <w:lang w:val="en-US"/>
          </w:rPr>
          <w:t>www</w:t>
        </w:r>
        <w:r w:rsidR="00E12C1D" w:rsidRPr="001A0895">
          <w:rPr>
            <w:rStyle w:val="a6"/>
            <w:sz w:val="22"/>
            <w:szCs w:val="22"/>
            <w:lang w:val="ru-RU"/>
          </w:rPr>
          <w:t>.</w:t>
        </w:r>
        <w:proofErr w:type="spellStart"/>
        <w:r w:rsidR="00E12C1D" w:rsidRPr="001A0895">
          <w:rPr>
            <w:rStyle w:val="a6"/>
            <w:sz w:val="22"/>
            <w:szCs w:val="22"/>
            <w:lang w:val="en-US"/>
          </w:rPr>
          <w:t>pmpoperator</w:t>
        </w:r>
        <w:proofErr w:type="spellEnd"/>
        <w:r w:rsidR="00E12C1D" w:rsidRPr="001A0895">
          <w:rPr>
            <w:rStyle w:val="a6"/>
            <w:sz w:val="22"/>
            <w:szCs w:val="22"/>
            <w:lang w:val="ru-RU"/>
          </w:rPr>
          <w:t>.</w:t>
        </w:r>
        <w:proofErr w:type="spellStart"/>
        <w:r w:rsidR="00E12C1D" w:rsidRPr="001A0895">
          <w:rPr>
            <w:rStyle w:val="a6"/>
            <w:sz w:val="22"/>
            <w:szCs w:val="22"/>
            <w:lang w:val="en-US"/>
          </w:rPr>
          <w:t>ru</w:t>
        </w:r>
        <w:proofErr w:type="spellEnd"/>
      </w:hyperlink>
    </w:p>
    <w:p w:rsidR="00E12C1D" w:rsidRPr="001A0895" w:rsidRDefault="00E12C1D" w:rsidP="00E12C1D">
      <w:pPr>
        <w:pStyle w:val="Standard"/>
        <w:rPr>
          <w:sz w:val="22"/>
          <w:szCs w:val="22"/>
        </w:rPr>
      </w:pPr>
      <w:r w:rsidRPr="001A0895">
        <w:rPr>
          <w:sz w:val="22"/>
          <w:szCs w:val="22"/>
          <w:lang w:val="ru-RU"/>
        </w:rPr>
        <w:t>тел: (812) 7027422, 9040564, 9066785</w:t>
      </w:r>
    </w:p>
    <w:p w:rsidR="00E12C1D" w:rsidRPr="001A0895" w:rsidRDefault="00E12C1D" w:rsidP="00E12C1D">
      <w:pPr>
        <w:pStyle w:val="Standard"/>
        <w:rPr>
          <w:b/>
          <w:bCs/>
          <w:sz w:val="22"/>
          <w:szCs w:val="22"/>
          <w:lang w:val="ru-RU"/>
        </w:rPr>
      </w:pPr>
      <w:r w:rsidRPr="001A0895">
        <w:rPr>
          <w:b/>
          <w:bCs/>
          <w:sz w:val="22"/>
          <w:szCs w:val="22"/>
          <w:lang w:val="ru-RU"/>
        </w:rPr>
        <w:t xml:space="preserve">Санкт-Петербург, ул. </w:t>
      </w:r>
      <w:proofErr w:type="gramStart"/>
      <w:r w:rsidRPr="001A0895">
        <w:rPr>
          <w:b/>
          <w:bCs/>
          <w:sz w:val="22"/>
          <w:szCs w:val="22"/>
          <w:lang w:val="ru-RU"/>
        </w:rPr>
        <w:t>Пушкинская</w:t>
      </w:r>
      <w:proofErr w:type="gramEnd"/>
      <w:r w:rsidRPr="001A0895">
        <w:rPr>
          <w:b/>
          <w:bCs/>
          <w:sz w:val="22"/>
          <w:szCs w:val="22"/>
          <w:lang w:val="ru-RU"/>
        </w:rPr>
        <w:t xml:space="preserve"> д. 8, вход с ул. Пушкинская, 1 этаж</w:t>
      </w:r>
      <w:bookmarkStart w:id="0" w:name="_GoBack"/>
      <w:bookmarkEnd w:id="0"/>
    </w:p>
    <w:sectPr w:rsidR="00E12C1D" w:rsidRPr="001A0895" w:rsidSect="00B156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AF2"/>
    <w:multiLevelType w:val="multilevel"/>
    <w:tmpl w:val="CE38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623DF"/>
    <w:multiLevelType w:val="multilevel"/>
    <w:tmpl w:val="AB1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90F26"/>
    <w:multiLevelType w:val="multilevel"/>
    <w:tmpl w:val="917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79F9"/>
    <w:multiLevelType w:val="multilevel"/>
    <w:tmpl w:val="1890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63AEE"/>
    <w:multiLevelType w:val="multilevel"/>
    <w:tmpl w:val="185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854FB"/>
    <w:multiLevelType w:val="multilevel"/>
    <w:tmpl w:val="BD2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B6C31"/>
    <w:multiLevelType w:val="multilevel"/>
    <w:tmpl w:val="DF4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A3595"/>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162BE"/>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A46F8"/>
    <w:multiLevelType w:val="multilevel"/>
    <w:tmpl w:val="CA38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11FFE"/>
    <w:multiLevelType w:val="multilevel"/>
    <w:tmpl w:val="3A6A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23A1F"/>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62D17"/>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545BD"/>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53480C"/>
    <w:multiLevelType w:val="multilevel"/>
    <w:tmpl w:val="B75A9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3"/>
  </w:num>
  <w:num w:numId="4">
    <w:abstractNumId w:val="12"/>
  </w:num>
  <w:num w:numId="5">
    <w:abstractNumId w:val="8"/>
  </w:num>
  <w:num w:numId="6">
    <w:abstractNumId w:val="14"/>
  </w:num>
  <w:num w:numId="7">
    <w:abstractNumId w:val="11"/>
  </w:num>
  <w:num w:numId="8">
    <w:abstractNumId w:val="5"/>
  </w:num>
  <w:num w:numId="9">
    <w:abstractNumId w:val="10"/>
  </w:num>
  <w:num w:numId="10">
    <w:abstractNumId w:val="2"/>
  </w:num>
  <w:num w:numId="11">
    <w:abstractNumId w:val="3"/>
  </w:num>
  <w:num w:numId="12">
    <w:abstractNumId w:val="1"/>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156AB"/>
    <w:rsid w:val="0002708D"/>
    <w:rsid w:val="001A0895"/>
    <w:rsid w:val="001E18DA"/>
    <w:rsid w:val="00210E1F"/>
    <w:rsid w:val="00275FFC"/>
    <w:rsid w:val="003D0CD9"/>
    <w:rsid w:val="00464627"/>
    <w:rsid w:val="004F782C"/>
    <w:rsid w:val="0052166C"/>
    <w:rsid w:val="0053577D"/>
    <w:rsid w:val="008D5619"/>
    <w:rsid w:val="00930B23"/>
    <w:rsid w:val="00B156AB"/>
    <w:rsid w:val="00C14F35"/>
    <w:rsid w:val="00CD5981"/>
    <w:rsid w:val="00D32A76"/>
    <w:rsid w:val="00E12C1D"/>
    <w:rsid w:val="00E163B8"/>
    <w:rsid w:val="00F2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8D"/>
  </w:style>
  <w:style w:type="paragraph" w:styleId="2">
    <w:name w:val="heading 2"/>
    <w:basedOn w:val="a"/>
    <w:next w:val="a"/>
    <w:link w:val="20"/>
    <w:uiPriority w:val="9"/>
    <w:unhideWhenUsed/>
    <w:qFormat/>
    <w:rsid w:val="00E12C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CD598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63B8"/>
    <w:rPr>
      <w:b/>
      <w:bCs/>
    </w:rPr>
  </w:style>
  <w:style w:type="paragraph" w:styleId="a4">
    <w:name w:val="Normal (Web)"/>
    <w:basedOn w:val="a"/>
    <w:qFormat/>
    <w:rsid w:val="00930B23"/>
    <w:pPr>
      <w:spacing w:before="280" w:after="28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930B23"/>
    <w:pPr>
      <w:widowControl w:val="0"/>
      <w:spacing w:after="0" w:line="240" w:lineRule="auto"/>
    </w:pPr>
    <w:rPr>
      <w:rFonts w:ascii="Times New Roman" w:eastAsia="Times New Roman" w:hAnsi="Times New Roman" w:cs="Times New Roman"/>
      <w:sz w:val="24"/>
      <w:szCs w:val="24"/>
      <w:lang w:val="de-DE" w:eastAsia="zh-CN" w:bidi="fa-IR"/>
    </w:rPr>
  </w:style>
  <w:style w:type="table" w:styleId="a5">
    <w:name w:val="Table Grid"/>
    <w:basedOn w:val="a1"/>
    <w:uiPriority w:val="59"/>
    <w:rsid w:val="0093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CD5981"/>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E12C1D"/>
    <w:rPr>
      <w:rFonts w:asciiTheme="majorHAnsi" w:eastAsiaTheme="majorEastAsia" w:hAnsiTheme="majorHAnsi" w:cstheme="majorBidi"/>
      <w:b/>
      <w:bCs/>
      <w:color w:val="4F81BD" w:themeColor="accent1"/>
      <w:sz w:val="26"/>
      <w:szCs w:val="26"/>
    </w:rPr>
  </w:style>
  <w:style w:type="character" w:styleId="a6">
    <w:name w:val="Hyperlink"/>
    <w:rsid w:val="00E12C1D"/>
    <w:rPr>
      <w:color w:val="000080"/>
      <w:u w:val="single"/>
    </w:rPr>
  </w:style>
  <w:style w:type="paragraph" w:styleId="a7">
    <w:name w:val="List Paragraph"/>
    <w:basedOn w:val="a"/>
    <w:uiPriority w:val="34"/>
    <w:qFormat/>
    <w:rsid w:val="00F24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8525">
      <w:bodyDiv w:val="1"/>
      <w:marLeft w:val="0"/>
      <w:marRight w:val="0"/>
      <w:marTop w:val="0"/>
      <w:marBottom w:val="0"/>
      <w:divBdr>
        <w:top w:val="none" w:sz="0" w:space="0" w:color="auto"/>
        <w:left w:val="none" w:sz="0" w:space="0" w:color="auto"/>
        <w:bottom w:val="none" w:sz="0" w:space="0" w:color="auto"/>
        <w:right w:val="none" w:sz="0" w:space="0" w:color="auto"/>
      </w:divBdr>
      <w:divsChild>
        <w:div w:id="1971008184">
          <w:marLeft w:val="0"/>
          <w:marRight w:val="0"/>
          <w:marTop w:val="0"/>
          <w:marBottom w:val="300"/>
          <w:divBdr>
            <w:top w:val="none" w:sz="0" w:space="0" w:color="auto"/>
            <w:left w:val="none" w:sz="0" w:space="0" w:color="auto"/>
            <w:bottom w:val="none" w:sz="0" w:space="0" w:color="auto"/>
            <w:right w:val="none" w:sz="0" w:space="0" w:color="auto"/>
          </w:divBdr>
        </w:div>
      </w:divsChild>
    </w:div>
    <w:div w:id="74476751">
      <w:bodyDiv w:val="1"/>
      <w:marLeft w:val="0"/>
      <w:marRight w:val="0"/>
      <w:marTop w:val="0"/>
      <w:marBottom w:val="0"/>
      <w:divBdr>
        <w:top w:val="none" w:sz="0" w:space="0" w:color="auto"/>
        <w:left w:val="none" w:sz="0" w:space="0" w:color="auto"/>
        <w:bottom w:val="none" w:sz="0" w:space="0" w:color="auto"/>
        <w:right w:val="none" w:sz="0" w:space="0" w:color="auto"/>
      </w:divBdr>
    </w:div>
    <w:div w:id="158741847">
      <w:bodyDiv w:val="1"/>
      <w:marLeft w:val="0"/>
      <w:marRight w:val="0"/>
      <w:marTop w:val="0"/>
      <w:marBottom w:val="0"/>
      <w:divBdr>
        <w:top w:val="none" w:sz="0" w:space="0" w:color="auto"/>
        <w:left w:val="none" w:sz="0" w:space="0" w:color="auto"/>
        <w:bottom w:val="none" w:sz="0" w:space="0" w:color="auto"/>
        <w:right w:val="none" w:sz="0" w:space="0" w:color="auto"/>
      </w:divBdr>
      <w:divsChild>
        <w:div w:id="592469903">
          <w:marLeft w:val="-225"/>
          <w:marRight w:val="-225"/>
          <w:marTop w:val="0"/>
          <w:marBottom w:val="0"/>
          <w:divBdr>
            <w:top w:val="none" w:sz="0" w:space="0" w:color="auto"/>
            <w:left w:val="none" w:sz="0" w:space="0" w:color="auto"/>
            <w:bottom w:val="none" w:sz="0" w:space="0" w:color="auto"/>
            <w:right w:val="none" w:sz="0" w:space="0" w:color="auto"/>
          </w:divBdr>
          <w:divsChild>
            <w:div w:id="409273161">
              <w:marLeft w:val="0"/>
              <w:marRight w:val="0"/>
              <w:marTop w:val="0"/>
              <w:marBottom w:val="0"/>
              <w:divBdr>
                <w:top w:val="none" w:sz="0" w:space="0" w:color="auto"/>
                <w:left w:val="none" w:sz="0" w:space="0" w:color="auto"/>
                <w:bottom w:val="none" w:sz="0" w:space="0" w:color="auto"/>
                <w:right w:val="none" w:sz="0" w:space="0" w:color="auto"/>
              </w:divBdr>
              <w:divsChild>
                <w:div w:id="16551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4531">
      <w:bodyDiv w:val="1"/>
      <w:marLeft w:val="0"/>
      <w:marRight w:val="0"/>
      <w:marTop w:val="0"/>
      <w:marBottom w:val="0"/>
      <w:divBdr>
        <w:top w:val="none" w:sz="0" w:space="0" w:color="auto"/>
        <w:left w:val="none" w:sz="0" w:space="0" w:color="auto"/>
        <w:bottom w:val="none" w:sz="0" w:space="0" w:color="auto"/>
        <w:right w:val="none" w:sz="0" w:space="0" w:color="auto"/>
      </w:divBdr>
    </w:div>
    <w:div w:id="400451311">
      <w:bodyDiv w:val="1"/>
      <w:marLeft w:val="0"/>
      <w:marRight w:val="0"/>
      <w:marTop w:val="0"/>
      <w:marBottom w:val="0"/>
      <w:divBdr>
        <w:top w:val="none" w:sz="0" w:space="0" w:color="auto"/>
        <w:left w:val="none" w:sz="0" w:space="0" w:color="auto"/>
        <w:bottom w:val="none" w:sz="0" w:space="0" w:color="auto"/>
        <w:right w:val="none" w:sz="0" w:space="0" w:color="auto"/>
      </w:divBdr>
    </w:div>
    <w:div w:id="509560816">
      <w:bodyDiv w:val="1"/>
      <w:marLeft w:val="0"/>
      <w:marRight w:val="0"/>
      <w:marTop w:val="0"/>
      <w:marBottom w:val="0"/>
      <w:divBdr>
        <w:top w:val="none" w:sz="0" w:space="0" w:color="auto"/>
        <w:left w:val="none" w:sz="0" w:space="0" w:color="auto"/>
        <w:bottom w:val="none" w:sz="0" w:space="0" w:color="auto"/>
        <w:right w:val="none" w:sz="0" w:space="0" w:color="auto"/>
      </w:divBdr>
    </w:div>
    <w:div w:id="528105249">
      <w:bodyDiv w:val="1"/>
      <w:marLeft w:val="0"/>
      <w:marRight w:val="0"/>
      <w:marTop w:val="0"/>
      <w:marBottom w:val="0"/>
      <w:divBdr>
        <w:top w:val="none" w:sz="0" w:space="0" w:color="auto"/>
        <w:left w:val="none" w:sz="0" w:space="0" w:color="auto"/>
        <w:bottom w:val="none" w:sz="0" w:space="0" w:color="auto"/>
        <w:right w:val="none" w:sz="0" w:space="0" w:color="auto"/>
      </w:divBdr>
    </w:div>
    <w:div w:id="547303318">
      <w:bodyDiv w:val="1"/>
      <w:marLeft w:val="0"/>
      <w:marRight w:val="0"/>
      <w:marTop w:val="0"/>
      <w:marBottom w:val="0"/>
      <w:divBdr>
        <w:top w:val="none" w:sz="0" w:space="0" w:color="auto"/>
        <w:left w:val="none" w:sz="0" w:space="0" w:color="auto"/>
        <w:bottom w:val="none" w:sz="0" w:space="0" w:color="auto"/>
        <w:right w:val="none" w:sz="0" w:space="0" w:color="auto"/>
      </w:divBdr>
      <w:divsChild>
        <w:div w:id="2069180790">
          <w:marLeft w:val="0"/>
          <w:marRight w:val="150"/>
          <w:marTop w:val="0"/>
          <w:marBottom w:val="150"/>
          <w:divBdr>
            <w:top w:val="none" w:sz="0" w:space="0" w:color="auto"/>
            <w:left w:val="none" w:sz="0" w:space="0" w:color="auto"/>
            <w:bottom w:val="none" w:sz="0" w:space="0" w:color="auto"/>
            <w:right w:val="none" w:sz="0" w:space="0" w:color="auto"/>
          </w:divBdr>
        </w:div>
        <w:div w:id="253172576">
          <w:marLeft w:val="0"/>
          <w:marRight w:val="150"/>
          <w:marTop w:val="0"/>
          <w:marBottom w:val="150"/>
          <w:divBdr>
            <w:top w:val="none" w:sz="0" w:space="0" w:color="auto"/>
            <w:left w:val="none" w:sz="0" w:space="0" w:color="auto"/>
            <w:bottom w:val="none" w:sz="0" w:space="0" w:color="auto"/>
            <w:right w:val="none" w:sz="0" w:space="0" w:color="auto"/>
          </w:divBdr>
        </w:div>
        <w:div w:id="1158109211">
          <w:marLeft w:val="0"/>
          <w:marRight w:val="150"/>
          <w:marTop w:val="0"/>
          <w:marBottom w:val="150"/>
          <w:divBdr>
            <w:top w:val="none" w:sz="0" w:space="0" w:color="auto"/>
            <w:left w:val="none" w:sz="0" w:space="0" w:color="auto"/>
            <w:bottom w:val="none" w:sz="0" w:space="0" w:color="auto"/>
            <w:right w:val="none" w:sz="0" w:space="0" w:color="auto"/>
          </w:divBdr>
        </w:div>
        <w:div w:id="780034073">
          <w:marLeft w:val="0"/>
          <w:marRight w:val="150"/>
          <w:marTop w:val="0"/>
          <w:marBottom w:val="150"/>
          <w:divBdr>
            <w:top w:val="none" w:sz="0" w:space="0" w:color="auto"/>
            <w:left w:val="none" w:sz="0" w:space="0" w:color="auto"/>
            <w:bottom w:val="none" w:sz="0" w:space="0" w:color="auto"/>
            <w:right w:val="none" w:sz="0" w:space="0" w:color="auto"/>
          </w:divBdr>
        </w:div>
        <w:div w:id="1067144048">
          <w:marLeft w:val="0"/>
          <w:marRight w:val="150"/>
          <w:marTop w:val="0"/>
          <w:marBottom w:val="150"/>
          <w:divBdr>
            <w:top w:val="none" w:sz="0" w:space="0" w:color="auto"/>
            <w:left w:val="none" w:sz="0" w:space="0" w:color="auto"/>
            <w:bottom w:val="none" w:sz="0" w:space="0" w:color="auto"/>
            <w:right w:val="none" w:sz="0" w:space="0" w:color="auto"/>
          </w:divBdr>
        </w:div>
        <w:div w:id="196354220">
          <w:marLeft w:val="0"/>
          <w:marRight w:val="150"/>
          <w:marTop w:val="0"/>
          <w:marBottom w:val="150"/>
          <w:divBdr>
            <w:top w:val="none" w:sz="0" w:space="0" w:color="auto"/>
            <w:left w:val="none" w:sz="0" w:space="0" w:color="auto"/>
            <w:bottom w:val="none" w:sz="0" w:space="0" w:color="auto"/>
            <w:right w:val="none" w:sz="0" w:space="0" w:color="auto"/>
          </w:divBdr>
        </w:div>
        <w:div w:id="152377095">
          <w:marLeft w:val="0"/>
          <w:marRight w:val="150"/>
          <w:marTop w:val="0"/>
          <w:marBottom w:val="150"/>
          <w:divBdr>
            <w:top w:val="none" w:sz="0" w:space="0" w:color="auto"/>
            <w:left w:val="none" w:sz="0" w:space="0" w:color="auto"/>
            <w:bottom w:val="none" w:sz="0" w:space="0" w:color="auto"/>
            <w:right w:val="none" w:sz="0" w:space="0" w:color="auto"/>
          </w:divBdr>
        </w:div>
        <w:div w:id="1843082891">
          <w:marLeft w:val="0"/>
          <w:marRight w:val="150"/>
          <w:marTop w:val="0"/>
          <w:marBottom w:val="150"/>
          <w:divBdr>
            <w:top w:val="none" w:sz="0" w:space="0" w:color="auto"/>
            <w:left w:val="none" w:sz="0" w:space="0" w:color="auto"/>
            <w:bottom w:val="none" w:sz="0" w:space="0" w:color="auto"/>
            <w:right w:val="none" w:sz="0" w:space="0" w:color="auto"/>
          </w:divBdr>
        </w:div>
        <w:div w:id="47413891">
          <w:marLeft w:val="0"/>
          <w:marRight w:val="150"/>
          <w:marTop w:val="0"/>
          <w:marBottom w:val="150"/>
          <w:divBdr>
            <w:top w:val="none" w:sz="0" w:space="0" w:color="auto"/>
            <w:left w:val="none" w:sz="0" w:space="0" w:color="auto"/>
            <w:bottom w:val="none" w:sz="0" w:space="0" w:color="auto"/>
            <w:right w:val="none" w:sz="0" w:space="0" w:color="auto"/>
          </w:divBdr>
        </w:div>
        <w:div w:id="672688420">
          <w:marLeft w:val="0"/>
          <w:marRight w:val="150"/>
          <w:marTop w:val="0"/>
          <w:marBottom w:val="150"/>
          <w:divBdr>
            <w:top w:val="none" w:sz="0" w:space="0" w:color="auto"/>
            <w:left w:val="none" w:sz="0" w:space="0" w:color="auto"/>
            <w:bottom w:val="none" w:sz="0" w:space="0" w:color="auto"/>
            <w:right w:val="none" w:sz="0" w:space="0" w:color="auto"/>
          </w:divBdr>
        </w:div>
        <w:div w:id="832648014">
          <w:marLeft w:val="0"/>
          <w:marRight w:val="150"/>
          <w:marTop w:val="0"/>
          <w:marBottom w:val="150"/>
          <w:divBdr>
            <w:top w:val="none" w:sz="0" w:space="0" w:color="auto"/>
            <w:left w:val="none" w:sz="0" w:space="0" w:color="auto"/>
            <w:bottom w:val="none" w:sz="0" w:space="0" w:color="auto"/>
            <w:right w:val="none" w:sz="0" w:space="0" w:color="auto"/>
          </w:divBdr>
        </w:div>
        <w:div w:id="1143278752">
          <w:marLeft w:val="0"/>
          <w:marRight w:val="150"/>
          <w:marTop w:val="0"/>
          <w:marBottom w:val="150"/>
          <w:divBdr>
            <w:top w:val="none" w:sz="0" w:space="0" w:color="auto"/>
            <w:left w:val="none" w:sz="0" w:space="0" w:color="auto"/>
            <w:bottom w:val="none" w:sz="0" w:space="0" w:color="auto"/>
            <w:right w:val="none" w:sz="0" w:space="0" w:color="auto"/>
          </w:divBdr>
        </w:div>
        <w:div w:id="1391155171">
          <w:marLeft w:val="0"/>
          <w:marRight w:val="150"/>
          <w:marTop w:val="0"/>
          <w:marBottom w:val="150"/>
          <w:divBdr>
            <w:top w:val="none" w:sz="0" w:space="0" w:color="auto"/>
            <w:left w:val="none" w:sz="0" w:space="0" w:color="auto"/>
            <w:bottom w:val="none" w:sz="0" w:space="0" w:color="auto"/>
            <w:right w:val="none" w:sz="0" w:space="0" w:color="auto"/>
          </w:divBdr>
        </w:div>
        <w:div w:id="1060328811">
          <w:marLeft w:val="0"/>
          <w:marRight w:val="150"/>
          <w:marTop w:val="0"/>
          <w:marBottom w:val="150"/>
          <w:divBdr>
            <w:top w:val="none" w:sz="0" w:space="0" w:color="auto"/>
            <w:left w:val="none" w:sz="0" w:space="0" w:color="auto"/>
            <w:bottom w:val="none" w:sz="0" w:space="0" w:color="auto"/>
            <w:right w:val="none" w:sz="0" w:space="0" w:color="auto"/>
          </w:divBdr>
        </w:div>
        <w:div w:id="231937174">
          <w:marLeft w:val="0"/>
          <w:marRight w:val="150"/>
          <w:marTop w:val="0"/>
          <w:marBottom w:val="150"/>
          <w:divBdr>
            <w:top w:val="none" w:sz="0" w:space="0" w:color="auto"/>
            <w:left w:val="none" w:sz="0" w:space="0" w:color="auto"/>
            <w:bottom w:val="none" w:sz="0" w:space="0" w:color="auto"/>
            <w:right w:val="none" w:sz="0" w:space="0" w:color="auto"/>
          </w:divBdr>
        </w:div>
        <w:div w:id="1289971605">
          <w:marLeft w:val="0"/>
          <w:marRight w:val="150"/>
          <w:marTop w:val="0"/>
          <w:marBottom w:val="150"/>
          <w:divBdr>
            <w:top w:val="none" w:sz="0" w:space="0" w:color="auto"/>
            <w:left w:val="none" w:sz="0" w:space="0" w:color="auto"/>
            <w:bottom w:val="none" w:sz="0" w:space="0" w:color="auto"/>
            <w:right w:val="none" w:sz="0" w:space="0" w:color="auto"/>
          </w:divBdr>
        </w:div>
        <w:div w:id="1982731126">
          <w:marLeft w:val="0"/>
          <w:marRight w:val="150"/>
          <w:marTop w:val="0"/>
          <w:marBottom w:val="150"/>
          <w:divBdr>
            <w:top w:val="none" w:sz="0" w:space="0" w:color="auto"/>
            <w:left w:val="none" w:sz="0" w:space="0" w:color="auto"/>
            <w:bottom w:val="none" w:sz="0" w:space="0" w:color="auto"/>
            <w:right w:val="none" w:sz="0" w:space="0" w:color="auto"/>
          </w:divBdr>
        </w:div>
        <w:div w:id="748238463">
          <w:marLeft w:val="0"/>
          <w:marRight w:val="150"/>
          <w:marTop w:val="0"/>
          <w:marBottom w:val="150"/>
          <w:divBdr>
            <w:top w:val="none" w:sz="0" w:space="0" w:color="auto"/>
            <w:left w:val="none" w:sz="0" w:space="0" w:color="auto"/>
            <w:bottom w:val="none" w:sz="0" w:space="0" w:color="auto"/>
            <w:right w:val="none" w:sz="0" w:space="0" w:color="auto"/>
          </w:divBdr>
        </w:div>
        <w:div w:id="817112816">
          <w:marLeft w:val="0"/>
          <w:marRight w:val="150"/>
          <w:marTop w:val="0"/>
          <w:marBottom w:val="150"/>
          <w:divBdr>
            <w:top w:val="none" w:sz="0" w:space="0" w:color="auto"/>
            <w:left w:val="none" w:sz="0" w:space="0" w:color="auto"/>
            <w:bottom w:val="none" w:sz="0" w:space="0" w:color="auto"/>
            <w:right w:val="none" w:sz="0" w:space="0" w:color="auto"/>
          </w:divBdr>
        </w:div>
        <w:div w:id="1460805054">
          <w:marLeft w:val="0"/>
          <w:marRight w:val="150"/>
          <w:marTop w:val="0"/>
          <w:marBottom w:val="150"/>
          <w:divBdr>
            <w:top w:val="none" w:sz="0" w:space="0" w:color="auto"/>
            <w:left w:val="none" w:sz="0" w:space="0" w:color="auto"/>
            <w:bottom w:val="none" w:sz="0" w:space="0" w:color="auto"/>
            <w:right w:val="none" w:sz="0" w:space="0" w:color="auto"/>
          </w:divBdr>
        </w:div>
        <w:div w:id="412165039">
          <w:marLeft w:val="0"/>
          <w:marRight w:val="150"/>
          <w:marTop w:val="0"/>
          <w:marBottom w:val="150"/>
          <w:divBdr>
            <w:top w:val="none" w:sz="0" w:space="0" w:color="auto"/>
            <w:left w:val="none" w:sz="0" w:space="0" w:color="auto"/>
            <w:bottom w:val="none" w:sz="0" w:space="0" w:color="auto"/>
            <w:right w:val="none" w:sz="0" w:space="0" w:color="auto"/>
          </w:divBdr>
        </w:div>
        <w:div w:id="145830306">
          <w:marLeft w:val="0"/>
          <w:marRight w:val="150"/>
          <w:marTop w:val="0"/>
          <w:marBottom w:val="150"/>
          <w:divBdr>
            <w:top w:val="none" w:sz="0" w:space="0" w:color="auto"/>
            <w:left w:val="none" w:sz="0" w:space="0" w:color="auto"/>
            <w:bottom w:val="none" w:sz="0" w:space="0" w:color="auto"/>
            <w:right w:val="none" w:sz="0" w:space="0" w:color="auto"/>
          </w:divBdr>
        </w:div>
        <w:div w:id="962611235">
          <w:marLeft w:val="0"/>
          <w:marRight w:val="150"/>
          <w:marTop w:val="0"/>
          <w:marBottom w:val="150"/>
          <w:divBdr>
            <w:top w:val="none" w:sz="0" w:space="0" w:color="auto"/>
            <w:left w:val="none" w:sz="0" w:space="0" w:color="auto"/>
            <w:bottom w:val="none" w:sz="0" w:space="0" w:color="auto"/>
            <w:right w:val="none" w:sz="0" w:space="0" w:color="auto"/>
          </w:divBdr>
        </w:div>
        <w:div w:id="200213218">
          <w:marLeft w:val="0"/>
          <w:marRight w:val="150"/>
          <w:marTop w:val="0"/>
          <w:marBottom w:val="150"/>
          <w:divBdr>
            <w:top w:val="none" w:sz="0" w:space="0" w:color="auto"/>
            <w:left w:val="none" w:sz="0" w:space="0" w:color="auto"/>
            <w:bottom w:val="none" w:sz="0" w:space="0" w:color="auto"/>
            <w:right w:val="none" w:sz="0" w:space="0" w:color="auto"/>
          </w:divBdr>
        </w:div>
      </w:divsChild>
    </w:div>
    <w:div w:id="610629848">
      <w:bodyDiv w:val="1"/>
      <w:marLeft w:val="0"/>
      <w:marRight w:val="0"/>
      <w:marTop w:val="0"/>
      <w:marBottom w:val="0"/>
      <w:divBdr>
        <w:top w:val="none" w:sz="0" w:space="0" w:color="auto"/>
        <w:left w:val="none" w:sz="0" w:space="0" w:color="auto"/>
        <w:bottom w:val="none" w:sz="0" w:space="0" w:color="auto"/>
        <w:right w:val="none" w:sz="0" w:space="0" w:color="auto"/>
      </w:divBdr>
    </w:div>
    <w:div w:id="735514312">
      <w:bodyDiv w:val="1"/>
      <w:marLeft w:val="0"/>
      <w:marRight w:val="0"/>
      <w:marTop w:val="0"/>
      <w:marBottom w:val="0"/>
      <w:divBdr>
        <w:top w:val="none" w:sz="0" w:space="0" w:color="auto"/>
        <w:left w:val="none" w:sz="0" w:space="0" w:color="auto"/>
        <w:bottom w:val="none" w:sz="0" w:space="0" w:color="auto"/>
        <w:right w:val="none" w:sz="0" w:space="0" w:color="auto"/>
      </w:divBdr>
    </w:div>
    <w:div w:id="738334545">
      <w:bodyDiv w:val="1"/>
      <w:marLeft w:val="0"/>
      <w:marRight w:val="0"/>
      <w:marTop w:val="0"/>
      <w:marBottom w:val="0"/>
      <w:divBdr>
        <w:top w:val="none" w:sz="0" w:space="0" w:color="auto"/>
        <w:left w:val="none" w:sz="0" w:space="0" w:color="auto"/>
        <w:bottom w:val="none" w:sz="0" w:space="0" w:color="auto"/>
        <w:right w:val="none" w:sz="0" w:space="0" w:color="auto"/>
      </w:divBdr>
    </w:div>
    <w:div w:id="785003423">
      <w:bodyDiv w:val="1"/>
      <w:marLeft w:val="0"/>
      <w:marRight w:val="0"/>
      <w:marTop w:val="0"/>
      <w:marBottom w:val="0"/>
      <w:divBdr>
        <w:top w:val="none" w:sz="0" w:space="0" w:color="auto"/>
        <w:left w:val="none" w:sz="0" w:space="0" w:color="auto"/>
        <w:bottom w:val="none" w:sz="0" w:space="0" w:color="auto"/>
        <w:right w:val="none" w:sz="0" w:space="0" w:color="auto"/>
      </w:divBdr>
      <w:divsChild>
        <w:div w:id="1808669114">
          <w:marLeft w:val="0"/>
          <w:marRight w:val="150"/>
          <w:marTop w:val="0"/>
          <w:marBottom w:val="150"/>
          <w:divBdr>
            <w:top w:val="none" w:sz="0" w:space="0" w:color="auto"/>
            <w:left w:val="none" w:sz="0" w:space="0" w:color="auto"/>
            <w:bottom w:val="none" w:sz="0" w:space="0" w:color="auto"/>
            <w:right w:val="none" w:sz="0" w:space="0" w:color="auto"/>
          </w:divBdr>
        </w:div>
        <w:div w:id="262885947">
          <w:marLeft w:val="0"/>
          <w:marRight w:val="150"/>
          <w:marTop w:val="0"/>
          <w:marBottom w:val="150"/>
          <w:divBdr>
            <w:top w:val="none" w:sz="0" w:space="0" w:color="auto"/>
            <w:left w:val="none" w:sz="0" w:space="0" w:color="auto"/>
            <w:bottom w:val="none" w:sz="0" w:space="0" w:color="auto"/>
            <w:right w:val="none" w:sz="0" w:space="0" w:color="auto"/>
          </w:divBdr>
        </w:div>
        <w:div w:id="1194000807">
          <w:marLeft w:val="0"/>
          <w:marRight w:val="150"/>
          <w:marTop w:val="0"/>
          <w:marBottom w:val="150"/>
          <w:divBdr>
            <w:top w:val="none" w:sz="0" w:space="0" w:color="auto"/>
            <w:left w:val="none" w:sz="0" w:space="0" w:color="auto"/>
            <w:bottom w:val="none" w:sz="0" w:space="0" w:color="auto"/>
            <w:right w:val="none" w:sz="0" w:space="0" w:color="auto"/>
          </w:divBdr>
        </w:div>
        <w:div w:id="2046716495">
          <w:marLeft w:val="0"/>
          <w:marRight w:val="150"/>
          <w:marTop w:val="0"/>
          <w:marBottom w:val="150"/>
          <w:divBdr>
            <w:top w:val="none" w:sz="0" w:space="0" w:color="auto"/>
            <w:left w:val="none" w:sz="0" w:space="0" w:color="auto"/>
            <w:bottom w:val="none" w:sz="0" w:space="0" w:color="auto"/>
            <w:right w:val="none" w:sz="0" w:space="0" w:color="auto"/>
          </w:divBdr>
        </w:div>
        <w:div w:id="2095465916">
          <w:marLeft w:val="0"/>
          <w:marRight w:val="150"/>
          <w:marTop w:val="0"/>
          <w:marBottom w:val="150"/>
          <w:divBdr>
            <w:top w:val="none" w:sz="0" w:space="0" w:color="auto"/>
            <w:left w:val="none" w:sz="0" w:space="0" w:color="auto"/>
            <w:bottom w:val="none" w:sz="0" w:space="0" w:color="auto"/>
            <w:right w:val="none" w:sz="0" w:space="0" w:color="auto"/>
          </w:divBdr>
        </w:div>
        <w:div w:id="1206404233">
          <w:marLeft w:val="0"/>
          <w:marRight w:val="150"/>
          <w:marTop w:val="0"/>
          <w:marBottom w:val="150"/>
          <w:divBdr>
            <w:top w:val="none" w:sz="0" w:space="0" w:color="auto"/>
            <w:left w:val="none" w:sz="0" w:space="0" w:color="auto"/>
            <w:bottom w:val="none" w:sz="0" w:space="0" w:color="auto"/>
            <w:right w:val="none" w:sz="0" w:space="0" w:color="auto"/>
          </w:divBdr>
        </w:div>
        <w:div w:id="1230193842">
          <w:marLeft w:val="0"/>
          <w:marRight w:val="150"/>
          <w:marTop w:val="0"/>
          <w:marBottom w:val="150"/>
          <w:divBdr>
            <w:top w:val="none" w:sz="0" w:space="0" w:color="auto"/>
            <w:left w:val="none" w:sz="0" w:space="0" w:color="auto"/>
            <w:bottom w:val="none" w:sz="0" w:space="0" w:color="auto"/>
            <w:right w:val="none" w:sz="0" w:space="0" w:color="auto"/>
          </w:divBdr>
        </w:div>
        <w:div w:id="1956449866">
          <w:marLeft w:val="0"/>
          <w:marRight w:val="150"/>
          <w:marTop w:val="0"/>
          <w:marBottom w:val="150"/>
          <w:divBdr>
            <w:top w:val="none" w:sz="0" w:space="0" w:color="auto"/>
            <w:left w:val="none" w:sz="0" w:space="0" w:color="auto"/>
            <w:bottom w:val="none" w:sz="0" w:space="0" w:color="auto"/>
            <w:right w:val="none" w:sz="0" w:space="0" w:color="auto"/>
          </w:divBdr>
        </w:div>
        <w:div w:id="707343121">
          <w:marLeft w:val="0"/>
          <w:marRight w:val="150"/>
          <w:marTop w:val="0"/>
          <w:marBottom w:val="150"/>
          <w:divBdr>
            <w:top w:val="none" w:sz="0" w:space="0" w:color="auto"/>
            <w:left w:val="none" w:sz="0" w:space="0" w:color="auto"/>
            <w:bottom w:val="none" w:sz="0" w:space="0" w:color="auto"/>
            <w:right w:val="none" w:sz="0" w:space="0" w:color="auto"/>
          </w:divBdr>
        </w:div>
        <w:div w:id="414665625">
          <w:marLeft w:val="0"/>
          <w:marRight w:val="150"/>
          <w:marTop w:val="0"/>
          <w:marBottom w:val="150"/>
          <w:divBdr>
            <w:top w:val="none" w:sz="0" w:space="0" w:color="auto"/>
            <w:left w:val="none" w:sz="0" w:space="0" w:color="auto"/>
            <w:bottom w:val="none" w:sz="0" w:space="0" w:color="auto"/>
            <w:right w:val="none" w:sz="0" w:space="0" w:color="auto"/>
          </w:divBdr>
        </w:div>
        <w:div w:id="1443842057">
          <w:marLeft w:val="0"/>
          <w:marRight w:val="150"/>
          <w:marTop w:val="0"/>
          <w:marBottom w:val="150"/>
          <w:divBdr>
            <w:top w:val="none" w:sz="0" w:space="0" w:color="auto"/>
            <w:left w:val="none" w:sz="0" w:space="0" w:color="auto"/>
            <w:bottom w:val="none" w:sz="0" w:space="0" w:color="auto"/>
            <w:right w:val="none" w:sz="0" w:space="0" w:color="auto"/>
          </w:divBdr>
        </w:div>
        <w:div w:id="715471790">
          <w:marLeft w:val="0"/>
          <w:marRight w:val="150"/>
          <w:marTop w:val="0"/>
          <w:marBottom w:val="150"/>
          <w:divBdr>
            <w:top w:val="none" w:sz="0" w:space="0" w:color="auto"/>
            <w:left w:val="none" w:sz="0" w:space="0" w:color="auto"/>
            <w:bottom w:val="none" w:sz="0" w:space="0" w:color="auto"/>
            <w:right w:val="none" w:sz="0" w:space="0" w:color="auto"/>
          </w:divBdr>
        </w:div>
        <w:div w:id="161087601">
          <w:marLeft w:val="0"/>
          <w:marRight w:val="150"/>
          <w:marTop w:val="0"/>
          <w:marBottom w:val="150"/>
          <w:divBdr>
            <w:top w:val="none" w:sz="0" w:space="0" w:color="auto"/>
            <w:left w:val="none" w:sz="0" w:space="0" w:color="auto"/>
            <w:bottom w:val="none" w:sz="0" w:space="0" w:color="auto"/>
            <w:right w:val="none" w:sz="0" w:space="0" w:color="auto"/>
          </w:divBdr>
        </w:div>
        <w:div w:id="1987008719">
          <w:marLeft w:val="0"/>
          <w:marRight w:val="150"/>
          <w:marTop w:val="0"/>
          <w:marBottom w:val="150"/>
          <w:divBdr>
            <w:top w:val="none" w:sz="0" w:space="0" w:color="auto"/>
            <w:left w:val="none" w:sz="0" w:space="0" w:color="auto"/>
            <w:bottom w:val="none" w:sz="0" w:space="0" w:color="auto"/>
            <w:right w:val="none" w:sz="0" w:space="0" w:color="auto"/>
          </w:divBdr>
        </w:div>
        <w:div w:id="719134832">
          <w:marLeft w:val="0"/>
          <w:marRight w:val="150"/>
          <w:marTop w:val="0"/>
          <w:marBottom w:val="150"/>
          <w:divBdr>
            <w:top w:val="none" w:sz="0" w:space="0" w:color="auto"/>
            <w:left w:val="none" w:sz="0" w:space="0" w:color="auto"/>
            <w:bottom w:val="none" w:sz="0" w:space="0" w:color="auto"/>
            <w:right w:val="none" w:sz="0" w:space="0" w:color="auto"/>
          </w:divBdr>
        </w:div>
        <w:div w:id="1776367358">
          <w:marLeft w:val="0"/>
          <w:marRight w:val="150"/>
          <w:marTop w:val="0"/>
          <w:marBottom w:val="150"/>
          <w:divBdr>
            <w:top w:val="none" w:sz="0" w:space="0" w:color="auto"/>
            <w:left w:val="none" w:sz="0" w:space="0" w:color="auto"/>
            <w:bottom w:val="none" w:sz="0" w:space="0" w:color="auto"/>
            <w:right w:val="none" w:sz="0" w:space="0" w:color="auto"/>
          </w:divBdr>
        </w:div>
        <w:div w:id="1460688383">
          <w:marLeft w:val="0"/>
          <w:marRight w:val="150"/>
          <w:marTop w:val="0"/>
          <w:marBottom w:val="150"/>
          <w:divBdr>
            <w:top w:val="none" w:sz="0" w:space="0" w:color="auto"/>
            <w:left w:val="none" w:sz="0" w:space="0" w:color="auto"/>
            <w:bottom w:val="none" w:sz="0" w:space="0" w:color="auto"/>
            <w:right w:val="none" w:sz="0" w:space="0" w:color="auto"/>
          </w:divBdr>
        </w:div>
        <w:div w:id="800080429">
          <w:marLeft w:val="0"/>
          <w:marRight w:val="150"/>
          <w:marTop w:val="0"/>
          <w:marBottom w:val="150"/>
          <w:divBdr>
            <w:top w:val="none" w:sz="0" w:space="0" w:color="auto"/>
            <w:left w:val="none" w:sz="0" w:space="0" w:color="auto"/>
            <w:bottom w:val="none" w:sz="0" w:space="0" w:color="auto"/>
            <w:right w:val="none" w:sz="0" w:space="0" w:color="auto"/>
          </w:divBdr>
        </w:div>
        <w:div w:id="1289317186">
          <w:marLeft w:val="0"/>
          <w:marRight w:val="150"/>
          <w:marTop w:val="0"/>
          <w:marBottom w:val="150"/>
          <w:divBdr>
            <w:top w:val="none" w:sz="0" w:space="0" w:color="auto"/>
            <w:left w:val="none" w:sz="0" w:space="0" w:color="auto"/>
            <w:bottom w:val="none" w:sz="0" w:space="0" w:color="auto"/>
            <w:right w:val="none" w:sz="0" w:space="0" w:color="auto"/>
          </w:divBdr>
        </w:div>
        <w:div w:id="2044330695">
          <w:marLeft w:val="0"/>
          <w:marRight w:val="150"/>
          <w:marTop w:val="0"/>
          <w:marBottom w:val="150"/>
          <w:divBdr>
            <w:top w:val="none" w:sz="0" w:space="0" w:color="auto"/>
            <w:left w:val="none" w:sz="0" w:space="0" w:color="auto"/>
            <w:bottom w:val="none" w:sz="0" w:space="0" w:color="auto"/>
            <w:right w:val="none" w:sz="0" w:space="0" w:color="auto"/>
          </w:divBdr>
        </w:div>
        <w:div w:id="422147223">
          <w:marLeft w:val="0"/>
          <w:marRight w:val="150"/>
          <w:marTop w:val="0"/>
          <w:marBottom w:val="150"/>
          <w:divBdr>
            <w:top w:val="none" w:sz="0" w:space="0" w:color="auto"/>
            <w:left w:val="none" w:sz="0" w:space="0" w:color="auto"/>
            <w:bottom w:val="none" w:sz="0" w:space="0" w:color="auto"/>
            <w:right w:val="none" w:sz="0" w:space="0" w:color="auto"/>
          </w:divBdr>
        </w:div>
        <w:div w:id="2109765558">
          <w:marLeft w:val="0"/>
          <w:marRight w:val="150"/>
          <w:marTop w:val="0"/>
          <w:marBottom w:val="150"/>
          <w:divBdr>
            <w:top w:val="none" w:sz="0" w:space="0" w:color="auto"/>
            <w:left w:val="none" w:sz="0" w:space="0" w:color="auto"/>
            <w:bottom w:val="none" w:sz="0" w:space="0" w:color="auto"/>
            <w:right w:val="none" w:sz="0" w:space="0" w:color="auto"/>
          </w:divBdr>
        </w:div>
        <w:div w:id="999037721">
          <w:marLeft w:val="0"/>
          <w:marRight w:val="150"/>
          <w:marTop w:val="0"/>
          <w:marBottom w:val="150"/>
          <w:divBdr>
            <w:top w:val="none" w:sz="0" w:space="0" w:color="auto"/>
            <w:left w:val="none" w:sz="0" w:space="0" w:color="auto"/>
            <w:bottom w:val="none" w:sz="0" w:space="0" w:color="auto"/>
            <w:right w:val="none" w:sz="0" w:space="0" w:color="auto"/>
          </w:divBdr>
        </w:div>
        <w:div w:id="815295026">
          <w:marLeft w:val="0"/>
          <w:marRight w:val="150"/>
          <w:marTop w:val="0"/>
          <w:marBottom w:val="150"/>
          <w:divBdr>
            <w:top w:val="none" w:sz="0" w:space="0" w:color="auto"/>
            <w:left w:val="none" w:sz="0" w:space="0" w:color="auto"/>
            <w:bottom w:val="none" w:sz="0" w:space="0" w:color="auto"/>
            <w:right w:val="none" w:sz="0" w:space="0" w:color="auto"/>
          </w:divBdr>
        </w:div>
      </w:divsChild>
    </w:div>
    <w:div w:id="839388085">
      <w:bodyDiv w:val="1"/>
      <w:marLeft w:val="0"/>
      <w:marRight w:val="0"/>
      <w:marTop w:val="0"/>
      <w:marBottom w:val="0"/>
      <w:divBdr>
        <w:top w:val="none" w:sz="0" w:space="0" w:color="auto"/>
        <w:left w:val="none" w:sz="0" w:space="0" w:color="auto"/>
        <w:bottom w:val="none" w:sz="0" w:space="0" w:color="auto"/>
        <w:right w:val="none" w:sz="0" w:space="0" w:color="auto"/>
      </w:divBdr>
    </w:div>
    <w:div w:id="874847482">
      <w:bodyDiv w:val="1"/>
      <w:marLeft w:val="0"/>
      <w:marRight w:val="0"/>
      <w:marTop w:val="0"/>
      <w:marBottom w:val="0"/>
      <w:divBdr>
        <w:top w:val="none" w:sz="0" w:space="0" w:color="auto"/>
        <w:left w:val="none" w:sz="0" w:space="0" w:color="auto"/>
        <w:bottom w:val="none" w:sz="0" w:space="0" w:color="auto"/>
        <w:right w:val="none" w:sz="0" w:space="0" w:color="auto"/>
      </w:divBdr>
    </w:div>
    <w:div w:id="959847235">
      <w:bodyDiv w:val="1"/>
      <w:marLeft w:val="0"/>
      <w:marRight w:val="0"/>
      <w:marTop w:val="0"/>
      <w:marBottom w:val="0"/>
      <w:divBdr>
        <w:top w:val="none" w:sz="0" w:space="0" w:color="auto"/>
        <w:left w:val="none" w:sz="0" w:space="0" w:color="auto"/>
        <w:bottom w:val="none" w:sz="0" w:space="0" w:color="auto"/>
        <w:right w:val="none" w:sz="0" w:space="0" w:color="auto"/>
      </w:divBdr>
    </w:div>
    <w:div w:id="970524523">
      <w:bodyDiv w:val="1"/>
      <w:marLeft w:val="0"/>
      <w:marRight w:val="0"/>
      <w:marTop w:val="0"/>
      <w:marBottom w:val="0"/>
      <w:divBdr>
        <w:top w:val="none" w:sz="0" w:space="0" w:color="auto"/>
        <w:left w:val="none" w:sz="0" w:space="0" w:color="auto"/>
        <w:bottom w:val="none" w:sz="0" w:space="0" w:color="auto"/>
        <w:right w:val="none" w:sz="0" w:space="0" w:color="auto"/>
      </w:divBdr>
    </w:div>
    <w:div w:id="975060992">
      <w:bodyDiv w:val="1"/>
      <w:marLeft w:val="0"/>
      <w:marRight w:val="0"/>
      <w:marTop w:val="0"/>
      <w:marBottom w:val="0"/>
      <w:divBdr>
        <w:top w:val="none" w:sz="0" w:space="0" w:color="auto"/>
        <w:left w:val="none" w:sz="0" w:space="0" w:color="auto"/>
        <w:bottom w:val="none" w:sz="0" w:space="0" w:color="auto"/>
        <w:right w:val="none" w:sz="0" w:space="0" w:color="auto"/>
      </w:divBdr>
    </w:div>
    <w:div w:id="1156267291">
      <w:bodyDiv w:val="1"/>
      <w:marLeft w:val="0"/>
      <w:marRight w:val="0"/>
      <w:marTop w:val="0"/>
      <w:marBottom w:val="0"/>
      <w:divBdr>
        <w:top w:val="none" w:sz="0" w:space="0" w:color="auto"/>
        <w:left w:val="none" w:sz="0" w:space="0" w:color="auto"/>
        <w:bottom w:val="none" w:sz="0" w:space="0" w:color="auto"/>
        <w:right w:val="none" w:sz="0" w:space="0" w:color="auto"/>
      </w:divBdr>
    </w:div>
    <w:div w:id="1167554380">
      <w:bodyDiv w:val="1"/>
      <w:marLeft w:val="0"/>
      <w:marRight w:val="0"/>
      <w:marTop w:val="0"/>
      <w:marBottom w:val="0"/>
      <w:divBdr>
        <w:top w:val="none" w:sz="0" w:space="0" w:color="auto"/>
        <w:left w:val="none" w:sz="0" w:space="0" w:color="auto"/>
        <w:bottom w:val="none" w:sz="0" w:space="0" w:color="auto"/>
        <w:right w:val="none" w:sz="0" w:space="0" w:color="auto"/>
      </w:divBdr>
      <w:divsChild>
        <w:div w:id="274484476">
          <w:marLeft w:val="0"/>
          <w:marRight w:val="0"/>
          <w:marTop w:val="300"/>
          <w:marBottom w:val="150"/>
          <w:divBdr>
            <w:top w:val="none" w:sz="0" w:space="0" w:color="auto"/>
            <w:left w:val="none" w:sz="0" w:space="0" w:color="auto"/>
            <w:bottom w:val="none" w:sz="0" w:space="0" w:color="auto"/>
            <w:right w:val="none" w:sz="0" w:space="0" w:color="auto"/>
          </w:divBdr>
        </w:div>
        <w:div w:id="122503210">
          <w:marLeft w:val="0"/>
          <w:marRight w:val="0"/>
          <w:marTop w:val="0"/>
          <w:marBottom w:val="0"/>
          <w:divBdr>
            <w:top w:val="none" w:sz="0" w:space="0" w:color="auto"/>
            <w:left w:val="none" w:sz="0" w:space="0" w:color="auto"/>
            <w:bottom w:val="none" w:sz="0" w:space="0" w:color="auto"/>
            <w:right w:val="none" w:sz="0" w:space="0" w:color="auto"/>
          </w:divBdr>
        </w:div>
        <w:div w:id="369183309">
          <w:marLeft w:val="0"/>
          <w:marRight w:val="0"/>
          <w:marTop w:val="0"/>
          <w:marBottom w:val="0"/>
          <w:divBdr>
            <w:top w:val="none" w:sz="0" w:space="0" w:color="auto"/>
            <w:left w:val="none" w:sz="0" w:space="0" w:color="auto"/>
            <w:bottom w:val="none" w:sz="0" w:space="0" w:color="auto"/>
            <w:right w:val="none" w:sz="0" w:space="0" w:color="auto"/>
          </w:divBdr>
        </w:div>
        <w:div w:id="2138209752">
          <w:marLeft w:val="0"/>
          <w:marRight w:val="0"/>
          <w:marTop w:val="0"/>
          <w:marBottom w:val="0"/>
          <w:divBdr>
            <w:top w:val="none" w:sz="0" w:space="0" w:color="auto"/>
            <w:left w:val="none" w:sz="0" w:space="0" w:color="auto"/>
            <w:bottom w:val="none" w:sz="0" w:space="0" w:color="auto"/>
            <w:right w:val="none" w:sz="0" w:space="0" w:color="auto"/>
          </w:divBdr>
        </w:div>
        <w:div w:id="1821532624">
          <w:marLeft w:val="0"/>
          <w:marRight w:val="0"/>
          <w:marTop w:val="300"/>
          <w:marBottom w:val="150"/>
          <w:divBdr>
            <w:top w:val="none" w:sz="0" w:space="0" w:color="auto"/>
            <w:left w:val="none" w:sz="0" w:space="0" w:color="auto"/>
            <w:bottom w:val="none" w:sz="0" w:space="0" w:color="auto"/>
            <w:right w:val="none" w:sz="0" w:space="0" w:color="auto"/>
          </w:divBdr>
        </w:div>
        <w:div w:id="382410115">
          <w:marLeft w:val="0"/>
          <w:marRight w:val="0"/>
          <w:marTop w:val="0"/>
          <w:marBottom w:val="0"/>
          <w:divBdr>
            <w:top w:val="none" w:sz="0" w:space="0" w:color="auto"/>
            <w:left w:val="none" w:sz="0" w:space="0" w:color="auto"/>
            <w:bottom w:val="none" w:sz="0" w:space="0" w:color="auto"/>
            <w:right w:val="none" w:sz="0" w:space="0" w:color="auto"/>
          </w:divBdr>
        </w:div>
        <w:div w:id="919875389">
          <w:marLeft w:val="0"/>
          <w:marRight w:val="0"/>
          <w:marTop w:val="0"/>
          <w:marBottom w:val="0"/>
          <w:divBdr>
            <w:top w:val="none" w:sz="0" w:space="0" w:color="auto"/>
            <w:left w:val="none" w:sz="0" w:space="0" w:color="auto"/>
            <w:bottom w:val="none" w:sz="0" w:space="0" w:color="auto"/>
            <w:right w:val="none" w:sz="0" w:space="0" w:color="auto"/>
          </w:divBdr>
        </w:div>
        <w:div w:id="2014643085">
          <w:marLeft w:val="0"/>
          <w:marRight w:val="0"/>
          <w:marTop w:val="0"/>
          <w:marBottom w:val="0"/>
          <w:divBdr>
            <w:top w:val="none" w:sz="0" w:space="0" w:color="auto"/>
            <w:left w:val="none" w:sz="0" w:space="0" w:color="auto"/>
            <w:bottom w:val="none" w:sz="0" w:space="0" w:color="auto"/>
            <w:right w:val="none" w:sz="0" w:space="0" w:color="auto"/>
          </w:divBdr>
        </w:div>
        <w:div w:id="871647653">
          <w:marLeft w:val="0"/>
          <w:marRight w:val="0"/>
          <w:marTop w:val="300"/>
          <w:marBottom w:val="150"/>
          <w:divBdr>
            <w:top w:val="none" w:sz="0" w:space="0" w:color="auto"/>
            <w:left w:val="none" w:sz="0" w:space="0" w:color="auto"/>
            <w:bottom w:val="none" w:sz="0" w:space="0" w:color="auto"/>
            <w:right w:val="none" w:sz="0" w:space="0" w:color="auto"/>
          </w:divBdr>
        </w:div>
        <w:div w:id="1580946894">
          <w:marLeft w:val="0"/>
          <w:marRight w:val="0"/>
          <w:marTop w:val="0"/>
          <w:marBottom w:val="0"/>
          <w:divBdr>
            <w:top w:val="none" w:sz="0" w:space="0" w:color="auto"/>
            <w:left w:val="none" w:sz="0" w:space="0" w:color="auto"/>
            <w:bottom w:val="none" w:sz="0" w:space="0" w:color="auto"/>
            <w:right w:val="none" w:sz="0" w:space="0" w:color="auto"/>
          </w:divBdr>
        </w:div>
        <w:div w:id="749156631">
          <w:marLeft w:val="0"/>
          <w:marRight w:val="0"/>
          <w:marTop w:val="0"/>
          <w:marBottom w:val="0"/>
          <w:divBdr>
            <w:top w:val="none" w:sz="0" w:space="0" w:color="auto"/>
            <w:left w:val="none" w:sz="0" w:space="0" w:color="auto"/>
            <w:bottom w:val="none" w:sz="0" w:space="0" w:color="auto"/>
            <w:right w:val="none" w:sz="0" w:space="0" w:color="auto"/>
          </w:divBdr>
        </w:div>
        <w:div w:id="930745255">
          <w:marLeft w:val="0"/>
          <w:marRight w:val="0"/>
          <w:marTop w:val="300"/>
          <w:marBottom w:val="150"/>
          <w:divBdr>
            <w:top w:val="none" w:sz="0" w:space="0" w:color="auto"/>
            <w:left w:val="none" w:sz="0" w:space="0" w:color="auto"/>
            <w:bottom w:val="none" w:sz="0" w:space="0" w:color="auto"/>
            <w:right w:val="none" w:sz="0" w:space="0" w:color="auto"/>
          </w:divBdr>
        </w:div>
        <w:div w:id="8720639">
          <w:marLeft w:val="0"/>
          <w:marRight w:val="0"/>
          <w:marTop w:val="0"/>
          <w:marBottom w:val="0"/>
          <w:divBdr>
            <w:top w:val="none" w:sz="0" w:space="0" w:color="auto"/>
            <w:left w:val="none" w:sz="0" w:space="0" w:color="auto"/>
            <w:bottom w:val="none" w:sz="0" w:space="0" w:color="auto"/>
            <w:right w:val="none" w:sz="0" w:space="0" w:color="auto"/>
          </w:divBdr>
        </w:div>
        <w:div w:id="898707745">
          <w:marLeft w:val="0"/>
          <w:marRight w:val="0"/>
          <w:marTop w:val="0"/>
          <w:marBottom w:val="0"/>
          <w:divBdr>
            <w:top w:val="none" w:sz="0" w:space="0" w:color="auto"/>
            <w:left w:val="none" w:sz="0" w:space="0" w:color="auto"/>
            <w:bottom w:val="none" w:sz="0" w:space="0" w:color="auto"/>
            <w:right w:val="none" w:sz="0" w:space="0" w:color="auto"/>
          </w:divBdr>
        </w:div>
        <w:div w:id="1149786576">
          <w:marLeft w:val="0"/>
          <w:marRight w:val="0"/>
          <w:marTop w:val="300"/>
          <w:marBottom w:val="150"/>
          <w:divBdr>
            <w:top w:val="none" w:sz="0" w:space="0" w:color="auto"/>
            <w:left w:val="none" w:sz="0" w:space="0" w:color="auto"/>
            <w:bottom w:val="none" w:sz="0" w:space="0" w:color="auto"/>
            <w:right w:val="none" w:sz="0" w:space="0" w:color="auto"/>
          </w:divBdr>
        </w:div>
        <w:div w:id="596787749">
          <w:marLeft w:val="0"/>
          <w:marRight w:val="0"/>
          <w:marTop w:val="0"/>
          <w:marBottom w:val="0"/>
          <w:divBdr>
            <w:top w:val="none" w:sz="0" w:space="0" w:color="auto"/>
            <w:left w:val="none" w:sz="0" w:space="0" w:color="auto"/>
            <w:bottom w:val="none" w:sz="0" w:space="0" w:color="auto"/>
            <w:right w:val="none" w:sz="0" w:space="0" w:color="auto"/>
          </w:divBdr>
        </w:div>
        <w:div w:id="1721511263">
          <w:marLeft w:val="0"/>
          <w:marRight w:val="0"/>
          <w:marTop w:val="0"/>
          <w:marBottom w:val="0"/>
          <w:divBdr>
            <w:top w:val="none" w:sz="0" w:space="0" w:color="auto"/>
            <w:left w:val="none" w:sz="0" w:space="0" w:color="auto"/>
            <w:bottom w:val="none" w:sz="0" w:space="0" w:color="auto"/>
            <w:right w:val="none" w:sz="0" w:space="0" w:color="auto"/>
          </w:divBdr>
        </w:div>
        <w:div w:id="715619941">
          <w:marLeft w:val="0"/>
          <w:marRight w:val="0"/>
          <w:marTop w:val="300"/>
          <w:marBottom w:val="150"/>
          <w:divBdr>
            <w:top w:val="none" w:sz="0" w:space="0" w:color="auto"/>
            <w:left w:val="none" w:sz="0" w:space="0" w:color="auto"/>
            <w:bottom w:val="none" w:sz="0" w:space="0" w:color="auto"/>
            <w:right w:val="none" w:sz="0" w:space="0" w:color="auto"/>
          </w:divBdr>
        </w:div>
        <w:div w:id="525214596">
          <w:marLeft w:val="0"/>
          <w:marRight w:val="0"/>
          <w:marTop w:val="0"/>
          <w:marBottom w:val="0"/>
          <w:divBdr>
            <w:top w:val="none" w:sz="0" w:space="0" w:color="auto"/>
            <w:left w:val="none" w:sz="0" w:space="0" w:color="auto"/>
            <w:bottom w:val="none" w:sz="0" w:space="0" w:color="auto"/>
            <w:right w:val="none" w:sz="0" w:space="0" w:color="auto"/>
          </w:divBdr>
        </w:div>
        <w:div w:id="1408459666">
          <w:marLeft w:val="0"/>
          <w:marRight w:val="0"/>
          <w:marTop w:val="0"/>
          <w:marBottom w:val="0"/>
          <w:divBdr>
            <w:top w:val="none" w:sz="0" w:space="0" w:color="auto"/>
            <w:left w:val="none" w:sz="0" w:space="0" w:color="auto"/>
            <w:bottom w:val="none" w:sz="0" w:space="0" w:color="auto"/>
            <w:right w:val="none" w:sz="0" w:space="0" w:color="auto"/>
          </w:divBdr>
        </w:div>
        <w:div w:id="245002026">
          <w:marLeft w:val="0"/>
          <w:marRight w:val="0"/>
          <w:marTop w:val="300"/>
          <w:marBottom w:val="150"/>
          <w:divBdr>
            <w:top w:val="none" w:sz="0" w:space="0" w:color="auto"/>
            <w:left w:val="none" w:sz="0" w:space="0" w:color="auto"/>
            <w:bottom w:val="none" w:sz="0" w:space="0" w:color="auto"/>
            <w:right w:val="none" w:sz="0" w:space="0" w:color="auto"/>
          </w:divBdr>
        </w:div>
        <w:div w:id="900753495">
          <w:marLeft w:val="0"/>
          <w:marRight w:val="0"/>
          <w:marTop w:val="0"/>
          <w:marBottom w:val="0"/>
          <w:divBdr>
            <w:top w:val="none" w:sz="0" w:space="0" w:color="auto"/>
            <w:left w:val="none" w:sz="0" w:space="0" w:color="auto"/>
            <w:bottom w:val="none" w:sz="0" w:space="0" w:color="auto"/>
            <w:right w:val="none" w:sz="0" w:space="0" w:color="auto"/>
          </w:divBdr>
        </w:div>
        <w:div w:id="177042169">
          <w:marLeft w:val="0"/>
          <w:marRight w:val="0"/>
          <w:marTop w:val="0"/>
          <w:marBottom w:val="0"/>
          <w:divBdr>
            <w:top w:val="none" w:sz="0" w:space="0" w:color="auto"/>
            <w:left w:val="none" w:sz="0" w:space="0" w:color="auto"/>
            <w:bottom w:val="none" w:sz="0" w:space="0" w:color="auto"/>
            <w:right w:val="none" w:sz="0" w:space="0" w:color="auto"/>
          </w:divBdr>
        </w:div>
        <w:div w:id="1403874826">
          <w:marLeft w:val="0"/>
          <w:marRight w:val="0"/>
          <w:marTop w:val="300"/>
          <w:marBottom w:val="150"/>
          <w:divBdr>
            <w:top w:val="none" w:sz="0" w:space="0" w:color="auto"/>
            <w:left w:val="none" w:sz="0" w:space="0" w:color="auto"/>
            <w:bottom w:val="none" w:sz="0" w:space="0" w:color="auto"/>
            <w:right w:val="none" w:sz="0" w:space="0" w:color="auto"/>
          </w:divBdr>
        </w:div>
        <w:div w:id="208803983">
          <w:marLeft w:val="0"/>
          <w:marRight w:val="0"/>
          <w:marTop w:val="0"/>
          <w:marBottom w:val="0"/>
          <w:divBdr>
            <w:top w:val="none" w:sz="0" w:space="0" w:color="auto"/>
            <w:left w:val="none" w:sz="0" w:space="0" w:color="auto"/>
            <w:bottom w:val="none" w:sz="0" w:space="0" w:color="auto"/>
            <w:right w:val="none" w:sz="0" w:space="0" w:color="auto"/>
          </w:divBdr>
        </w:div>
        <w:div w:id="1025640142">
          <w:marLeft w:val="0"/>
          <w:marRight w:val="0"/>
          <w:marTop w:val="0"/>
          <w:marBottom w:val="0"/>
          <w:divBdr>
            <w:top w:val="none" w:sz="0" w:space="0" w:color="auto"/>
            <w:left w:val="none" w:sz="0" w:space="0" w:color="auto"/>
            <w:bottom w:val="none" w:sz="0" w:space="0" w:color="auto"/>
            <w:right w:val="none" w:sz="0" w:space="0" w:color="auto"/>
          </w:divBdr>
        </w:div>
        <w:div w:id="67846250">
          <w:marLeft w:val="0"/>
          <w:marRight w:val="0"/>
          <w:marTop w:val="0"/>
          <w:marBottom w:val="0"/>
          <w:divBdr>
            <w:top w:val="none" w:sz="0" w:space="0" w:color="auto"/>
            <w:left w:val="none" w:sz="0" w:space="0" w:color="auto"/>
            <w:bottom w:val="none" w:sz="0" w:space="0" w:color="auto"/>
            <w:right w:val="none" w:sz="0" w:space="0" w:color="auto"/>
          </w:divBdr>
        </w:div>
      </w:divsChild>
    </w:div>
    <w:div w:id="1395082590">
      <w:bodyDiv w:val="1"/>
      <w:marLeft w:val="0"/>
      <w:marRight w:val="0"/>
      <w:marTop w:val="0"/>
      <w:marBottom w:val="0"/>
      <w:divBdr>
        <w:top w:val="none" w:sz="0" w:space="0" w:color="auto"/>
        <w:left w:val="none" w:sz="0" w:space="0" w:color="auto"/>
        <w:bottom w:val="none" w:sz="0" w:space="0" w:color="auto"/>
        <w:right w:val="none" w:sz="0" w:space="0" w:color="auto"/>
      </w:divBdr>
    </w:div>
    <w:div w:id="1783721067">
      <w:bodyDiv w:val="1"/>
      <w:marLeft w:val="0"/>
      <w:marRight w:val="0"/>
      <w:marTop w:val="0"/>
      <w:marBottom w:val="0"/>
      <w:divBdr>
        <w:top w:val="none" w:sz="0" w:space="0" w:color="auto"/>
        <w:left w:val="none" w:sz="0" w:space="0" w:color="auto"/>
        <w:bottom w:val="none" w:sz="0" w:space="0" w:color="auto"/>
        <w:right w:val="none" w:sz="0" w:space="0" w:color="auto"/>
      </w:divBdr>
    </w:div>
    <w:div w:id="1958021829">
      <w:bodyDiv w:val="1"/>
      <w:marLeft w:val="0"/>
      <w:marRight w:val="0"/>
      <w:marTop w:val="0"/>
      <w:marBottom w:val="0"/>
      <w:divBdr>
        <w:top w:val="none" w:sz="0" w:space="0" w:color="auto"/>
        <w:left w:val="none" w:sz="0" w:space="0" w:color="auto"/>
        <w:bottom w:val="none" w:sz="0" w:space="0" w:color="auto"/>
        <w:right w:val="none" w:sz="0" w:space="0" w:color="auto"/>
      </w:divBdr>
      <w:divsChild>
        <w:div w:id="1447039682">
          <w:marLeft w:val="0"/>
          <w:marRight w:val="150"/>
          <w:marTop w:val="0"/>
          <w:marBottom w:val="150"/>
          <w:divBdr>
            <w:top w:val="none" w:sz="0" w:space="0" w:color="auto"/>
            <w:left w:val="none" w:sz="0" w:space="0" w:color="auto"/>
            <w:bottom w:val="none" w:sz="0" w:space="0" w:color="auto"/>
            <w:right w:val="none" w:sz="0" w:space="0" w:color="auto"/>
          </w:divBdr>
        </w:div>
        <w:div w:id="670259443">
          <w:marLeft w:val="0"/>
          <w:marRight w:val="150"/>
          <w:marTop w:val="0"/>
          <w:marBottom w:val="150"/>
          <w:divBdr>
            <w:top w:val="none" w:sz="0" w:space="0" w:color="auto"/>
            <w:left w:val="none" w:sz="0" w:space="0" w:color="auto"/>
            <w:bottom w:val="none" w:sz="0" w:space="0" w:color="auto"/>
            <w:right w:val="none" w:sz="0" w:space="0" w:color="auto"/>
          </w:divBdr>
        </w:div>
        <w:div w:id="231624579">
          <w:marLeft w:val="0"/>
          <w:marRight w:val="150"/>
          <w:marTop w:val="0"/>
          <w:marBottom w:val="150"/>
          <w:divBdr>
            <w:top w:val="none" w:sz="0" w:space="0" w:color="auto"/>
            <w:left w:val="none" w:sz="0" w:space="0" w:color="auto"/>
            <w:bottom w:val="none" w:sz="0" w:space="0" w:color="auto"/>
            <w:right w:val="none" w:sz="0" w:space="0" w:color="auto"/>
          </w:divBdr>
        </w:div>
        <w:div w:id="2002808688">
          <w:marLeft w:val="0"/>
          <w:marRight w:val="150"/>
          <w:marTop w:val="0"/>
          <w:marBottom w:val="150"/>
          <w:divBdr>
            <w:top w:val="none" w:sz="0" w:space="0" w:color="auto"/>
            <w:left w:val="none" w:sz="0" w:space="0" w:color="auto"/>
            <w:bottom w:val="none" w:sz="0" w:space="0" w:color="auto"/>
            <w:right w:val="none" w:sz="0" w:space="0" w:color="auto"/>
          </w:divBdr>
        </w:div>
        <w:div w:id="1281648664">
          <w:marLeft w:val="0"/>
          <w:marRight w:val="150"/>
          <w:marTop w:val="0"/>
          <w:marBottom w:val="150"/>
          <w:divBdr>
            <w:top w:val="none" w:sz="0" w:space="0" w:color="auto"/>
            <w:left w:val="none" w:sz="0" w:space="0" w:color="auto"/>
            <w:bottom w:val="none" w:sz="0" w:space="0" w:color="auto"/>
            <w:right w:val="none" w:sz="0" w:space="0" w:color="auto"/>
          </w:divBdr>
        </w:div>
        <w:div w:id="282613568">
          <w:marLeft w:val="0"/>
          <w:marRight w:val="150"/>
          <w:marTop w:val="0"/>
          <w:marBottom w:val="150"/>
          <w:divBdr>
            <w:top w:val="none" w:sz="0" w:space="0" w:color="auto"/>
            <w:left w:val="none" w:sz="0" w:space="0" w:color="auto"/>
            <w:bottom w:val="none" w:sz="0" w:space="0" w:color="auto"/>
            <w:right w:val="none" w:sz="0" w:space="0" w:color="auto"/>
          </w:divBdr>
        </w:div>
        <w:div w:id="1216695395">
          <w:marLeft w:val="0"/>
          <w:marRight w:val="150"/>
          <w:marTop w:val="0"/>
          <w:marBottom w:val="150"/>
          <w:divBdr>
            <w:top w:val="none" w:sz="0" w:space="0" w:color="auto"/>
            <w:left w:val="none" w:sz="0" w:space="0" w:color="auto"/>
            <w:bottom w:val="none" w:sz="0" w:space="0" w:color="auto"/>
            <w:right w:val="none" w:sz="0" w:space="0" w:color="auto"/>
          </w:divBdr>
        </w:div>
        <w:div w:id="469636686">
          <w:marLeft w:val="0"/>
          <w:marRight w:val="150"/>
          <w:marTop w:val="0"/>
          <w:marBottom w:val="150"/>
          <w:divBdr>
            <w:top w:val="none" w:sz="0" w:space="0" w:color="auto"/>
            <w:left w:val="none" w:sz="0" w:space="0" w:color="auto"/>
            <w:bottom w:val="none" w:sz="0" w:space="0" w:color="auto"/>
            <w:right w:val="none" w:sz="0" w:space="0" w:color="auto"/>
          </w:divBdr>
        </w:div>
        <w:div w:id="1239487160">
          <w:marLeft w:val="0"/>
          <w:marRight w:val="150"/>
          <w:marTop w:val="0"/>
          <w:marBottom w:val="150"/>
          <w:divBdr>
            <w:top w:val="none" w:sz="0" w:space="0" w:color="auto"/>
            <w:left w:val="none" w:sz="0" w:space="0" w:color="auto"/>
            <w:bottom w:val="none" w:sz="0" w:space="0" w:color="auto"/>
            <w:right w:val="none" w:sz="0" w:space="0" w:color="auto"/>
          </w:divBdr>
        </w:div>
        <w:div w:id="526673869">
          <w:marLeft w:val="0"/>
          <w:marRight w:val="150"/>
          <w:marTop w:val="0"/>
          <w:marBottom w:val="150"/>
          <w:divBdr>
            <w:top w:val="none" w:sz="0" w:space="0" w:color="auto"/>
            <w:left w:val="none" w:sz="0" w:space="0" w:color="auto"/>
            <w:bottom w:val="none" w:sz="0" w:space="0" w:color="auto"/>
            <w:right w:val="none" w:sz="0" w:space="0" w:color="auto"/>
          </w:divBdr>
        </w:div>
        <w:div w:id="1565412433">
          <w:marLeft w:val="0"/>
          <w:marRight w:val="150"/>
          <w:marTop w:val="0"/>
          <w:marBottom w:val="150"/>
          <w:divBdr>
            <w:top w:val="none" w:sz="0" w:space="0" w:color="auto"/>
            <w:left w:val="none" w:sz="0" w:space="0" w:color="auto"/>
            <w:bottom w:val="none" w:sz="0" w:space="0" w:color="auto"/>
            <w:right w:val="none" w:sz="0" w:space="0" w:color="auto"/>
          </w:divBdr>
        </w:div>
        <w:div w:id="1278830162">
          <w:marLeft w:val="0"/>
          <w:marRight w:val="150"/>
          <w:marTop w:val="0"/>
          <w:marBottom w:val="150"/>
          <w:divBdr>
            <w:top w:val="none" w:sz="0" w:space="0" w:color="auto"/>
            <w:left w:val="none" w:sz="0" w:space="0" w:color="auto"/>
            <w:bottom w:val="none" w:sz="0" w:space="0" w:color="auto"/>
            <w:right w:val="none" w:sz="0" w:space="0" w:color="auto"/>
          </w:divBdr>
        </w:div>
        <w:div w:id="2087410360">
          <w:marLeft w:val="0"/>
          <w:marRight w:val="150"/>
          <w:marTop w:val="0"/>
          <w:marBottom w:val="150"/>
          <w:divBdr>
            <w:top w:val="none" w:sz="0" w:space="0" w:color="auto"/>
            <w:left w:val="none" w:sz="0" w:space="0" w:color="auto"/>
            <w:bottom w:val="none" w:sz="0" w:space="0" w:color="auto"/>
            <w:right w:val="none" w:sz="0" w:space="0" w:color="auto"/>
          </w:divBdr>
        </w:div>
        <w:div w:id="1880311226">
          <w:marLeft w:val="0"/>
          <w:marRight w:val="150"/>
          <w:marTop w:val="0"/>
          <w:marBottom w:val="150"/>
          <w:divBdr>
            <w:top w:val="none" w:sz="0" w:space="0" w:color="auto"/>
            <w:left w:val="none" w:sz="0" w:space="0" w:color="auto"/>
            <w:bottom w:val="none" w:sz="0" w:space="0" w:color="auto"/>
            <w:right w:val="none" w:sz="0" w:space="0" w:color="auto"/>
          </w:divBdr>
        </w:div>
        <w:div w:id="530073393">
          <w:marLeft w:val="0"/>
          <w:marRight w:val="150"/>
          <w:marTop w:val="0"/>
          <w:marBottom w:val="150"/>
          <w:divBdr>
            <w:top w:val="none" w:sz="0" w:space="0" w:color="auto"/>
            <w:left w:val="none" w:sz="0" w:space="0" w:color="auto"/>
            <w:bottom w:val="none" w:sz="0" w:space="0" w:color="auto"/>
            <w:right w:val="none" w:sz="0" w:space="0" w:color="auto"/>
          </w:divBdr>
        </w:div>
        <w:div w:id="1084448282">
          <w:marLeft w:val="0"/>
          <w:marRight w:val="150"/>
          <w:marTop w:val="0"/>
          <w:marBottom w:val="150"/>
          <w:divBdr>
            <w:top w:val="none" w:sz="0" w:space="0" w:color="auto"/>
            <w:left w:val="none" w:sz="0" w:space="0" w:color="auto"/>
            <w:bottom w:val="none" w:sz="0" w:space="0" w:color="auto"/>
            <w:right w:val="none" w:sz="0" w:space="0" w:color="auto"/>
          </w:divBdr>
        </w:div>
        <w:div w:id="482241219">
          <w:marLeft w:val="0"/>
          <w:marRight w:val="150"/>
          <w:marTop w:val="0"/>
          <w:marBottom w:val="150"/>
          <w:divBdr>
            <w:top w:val="none" w:sz="0" w:space="0" w:color="auto"/>
            <w:left w:val="none" w:sz="0" w:space="0" w:color="auto"/>
            <w:bottom w:val="none" w:sz="0" w:space="0" w:color="auto"/>
            <w:right w:val="none" w:sz="0" w:space="0" w:color="auto"/>
          </w:divBdr>
        </w:div>
        <w:div w:id="1442647678">
          <w:marLeft w:val="0"/>
          <w:marRight w:val="150"/>
          <w:marTop w:val="0"/>
          <w:marBottom w:val="150"/>
          <w:divBdr>
            <w:top w:val="none" w:sz="0" w:space="0" w:color="auto"/>
            <w:left w:val="none" w:sz="0" w:space="0" w:color="auto"/>
            <w:bottom w:val="none" w:sz="0" w:space="0" w:color="auto"/>
            <w:right w:val="none" w:sz="0" w:space="0" w:color="auto"/>
          </w:divBdr>
        </w:div>
        <w:div w:id="244654592">
          <w:marLeft w:val="0"/>
          <w:marRight w:val="150"/>
          <w:marTop w:val="0"/>
          <w:marBottom w:val="150"/>
          <w:divBdr>
            <w:top w:val="none" w:sz="0" w:space="0" w:color="auto"/>
            <w:left w:val="none" w:sz="0" w:space="0" w:color="auto"/>
            <w:bottom w:val="none" w:sz="0" w:space="0" w:color="auto"/>
            <w:right w:val="none" w:sz="0" w:space="0" w:color="auto"/>
          </w:divBdr>
        </w:div>
        <w:div w:id="1800995205">
          <w:marLeft w:val="0"/>
          <w:marRight w:val="150"/>
          <w:marTop w:val="0"/>
          <w:marBottom w:val="150"/>
          <w:divBdr>
            <w:top w:val="none" w:sz="0" w:space="0" w:color="auto"/>
            <w:left w:val="none" w:sz="0" w:space="0" w:color="auto"/>
            <w:bottom w:val="none" w:sz="0" w:space="0" w:color="auto"/>
            <w:right w:val="none" w:sz="0" w:space="0" w:color="auto"/>
          </w:divBdr>
        </w:div>
        <w:div w:id="1411392699">
          <w:marLeft w:val="0"/>
          <w:marRight w:val="150"/>
          <w:marTop w:val="0"/>
          <w:marBottom w:val="150"/>
          <w:divBdr>
            <w:top w:val="none" w:sz="0" w:space="0" w:color="auto"/>
            <w:left w:val="none" w:sz="0" w:space="0" w:color="auto"/>
            <w:bottom w:val="none" w:sz="0" w:space="0" w:color="auto"/>
            <w:right w:val="none" w:sz="0" w:space="0" w:color="auto"/>
          </w:divBdr>
        </w:div>
        <w:div w:id="823937232">
          <w:marLeft w:val="0"/>
          <w:marRight w:val="150"/>
          <w:marTop w:val="0"/>
          <w:marBottom w:val="150"/>
          <w:divBdr>
            <w:top w:val="none" w:sz="0" w:space="0" w:color="auto"/>
            <w:left w:val="none" w:sz="0" w:space="0" w:color="auto"/>
            <w:bottom w:val="none" w:sz="0" w:space="0" w:color="auto"/>
            <w:right w:val="none" w:sz="0" w:space="0" w:color="auto"/>
          </w:divBdr>
        </w:div>
        <w:div w:id="1745758879">
          <w:marLeft w:val="0"/>
          <w:marRight w:val="150"/>
          <w:marTop w:val="0"/>
          <w:marBottom w:val="150"/>
          <w:divBdr>
            <w:top w:val="none" w:sz="0" w:space="0" w:color="auto"/>
            <w:left w:val="none" w:sz="0" w:space="0" w:color="auto"/>
            <w:bottom w:val="none" w:sz="0" w:space="0" w:color="auto"/>
            <w:right w:val="none" w:sz="0" w:space="0" w:color="auto"/>
          </w:divBdr>
        </w:div>
        <w:div w:id="395932439">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poperat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e.zibarev</dc:creator>
  <cp:lastModifiedBy>e.korzinina</cp:lastModifiedBy>
  <cp:revision>2</cp:revision>
  <dcterms:created xsi:type="dcterms:W3CDTF">2025-07-31T14:34:00Z</dcterms:created>
  <dcterms:modified xsi:type="dcterms:W3CDTF">2025-07-31T14:34:00Z</dcterms:modified>
</cp:coreProperties>
</file>