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FB" w:rsidRPr="00EC2979" w:rsidRDefault="009D52FB" w:rsidP="003A3E1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Псков – Пушкинские горы: Золотая осень! Автобусный тур</w:t>
      </w:r>
      <w:r w:rsidR="00B840BA">
        <w:rPr>
          <w:rFonts w:ascii="Times New Roman" w:hAnsi="Times New Roman" w:cs="Times New Roman"/>
          <w:b/>
          <w:sz w:val="28"/>
          <w:szCs w:val="28"/>
        </w:rPr>
        <w:t xml:space="preserve"> 2 дня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A311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A3E17" w:rsidRPr="00893A10">
              <w:rPr>
                <w:rFonts w:ascii="Times New Roman" w:hAnsi="Times New Roman" w:cs="Times New Roman"/>
                <w:sz w:val="21"/>
                <w:szCs w:val="21"/>
              </w:rPr>
              <w:t>Псковские места необычайно красивы, а история здешних мест богата</w:t>
            </w:r>
            <w:r w:rsidR="003A3E17">
              <w:rPr>
                <w:rFonts w:ascii="Times New Roman" w:hAnsi="Times New Roman" w:cs="Times New Roman"/>
                <w:sz w:val="21"/>
                <w:szCs w:val="21"/>
              </w:rPr>
              <w:t xml:space="preserve"> и не схожа ни с одним из других регионов. </w:t>
            </w:r>
            <w:r w:rsidR="003A3E17">
              <w:rPr>
                <w:rFonts w:ascii="Times New Roman" w:hAnsi="Times New Roman" w:cs="Times New Roman"/>
                <w:shd w:val="clear" w:color="auto" w:fill="FFFFFF"/>
              </w:rPr>
              <w:t>Одно из самых известных ме</w:t>
            </w:r>
            <w:proofErr w:type="gramStart"/>
            <w:r w:rsidR="003A3E17">
              <w:rPr>
                <w:rFonts w:ascii="Times New Roman" w:hAnsi="Times New Roman" w:cs="Times New Roman"/>
                <w:shd w:val="clear" w:color="auto" w:fill="FFFFFF"/>
              </w:rPr>
              <w:t>ст Пск</w:t>
            </w:r>
            <w:proofErr w:type="gramEnd"/>
            <w:r w:rsidR="003A3E17">
              <w:rPr>
                <w:rFonts w:ascii="Times New Roman" w:hAnsi="Times New Roman" w:cs="Times New Roman"/>
                <w:shd w:val="clear" w:color="auto" w:fill="FFFFFF"/>
              </w:rPr>
              <w:t xml:space="preserve">овского края – Пушкинские горы. </w:t>
            </w:r>
            <w:proofErr w:type="gramStart"/>
            <w:r w:rsidR="003A3E17">
              <w:rPr>
                <w:rFonts w:ascii="Times New Roman" w:hAnsi="Times New Roman" w:cs="Times New Roman"/>
                <w:shd w:val="clear" w:color="auto" w:fill="FCFBFB"/>
              </w:rPr>
              <w:t xml:space="preserve">Мы совершим лирическое путешествие по усадьбе Михайловское, где Пушкин «провел изгнанником два года незаметных», заглянем в соседнее </w:t>
            </w:r>
            <w:proofErr w:type="spellStart"/>
            <w:r w:rsidR="003A3E17">
              <w:rPr>
                <w:rFonts w:ascii="Times New Roman" w:hAnsi="Times New Roman" w:cs="Times New Roman"/>
                <w:shd w:val="clear" w:color="auto" w:fill="FCFBFB"/>
              </w:rPr>
              <w:t>Тригорское</w:t>
            </w:r>
            <w:proofErr w:type="spellEnd"/>
            <w:r w:rsidR="003A3E17">
              <w:rPr>
                <w:rFonts w:ascii="Times New Roman" w:hAnsi="Times New Roman" w:cs="Times New Roman"/>
                <w:shd w:val="clear" w:color="auto" w:fill="FCFBFB"/>
              </w:rPr>
              <w:t>, «приют сияньем муз одетый».</w:t>
            </w:r>
            <w:proofErr w:type="gramEnd"/>
            <w:r w:rsidR="003A3E17">
              <w:rPr>
                <w:rFonts w:ascii="Times New Roman" w:hAnsi="Times New Roman" w:cs="Times New Roman"/>
                <w:shd w:val="clear" w:color="auto" w:fill="FCFBFB"/>
              </w:rPr>
              <w:t xml:space="preserve"> И конечно  остановимся  в </w:t>
            </w:r>
            <w:proofErr w:type="spellStart"/>
            <w:r w:rsidR="003A3E17">
              <w:rPr>
                <w:rFonts w:ascii="Times New Roman" w:hAnsi="Times New Roman" w:cs="Times New Roman"/>
                <w:shd w:val="clear" w:color="auto" w:fill="FCFBFB"/>
              </w:rPr>
              <w:t>Святогорском</w:t>
            </w:r>
            <w:proofErr w:type="spellEnd"/>
            <w:r w:rsidR="003A3E17">
              <w:rPr>
                <w:rFonts w:ascii="Times New Roman" w:hAnsi="Times New Roman" w:cs="Times New Roman"/>
                <w:shd w:val="clear" w:color="auto" w:fill="FCFBFB"/>
              </w:rPr>
              <w:t xml:space="preserve"> монастыре, у стен которого находится дорогая для каждого русского человека могила </w:t>
            </w:r>
            <w:proofErr w:type="spellStart"/>
            <w:r w:rsidR="003A3E17">
              <w:rPr>
                <w:rFonts w:ascii="Times New Roman" w:hAnsi="Times New Roman" w:cs="Times New Roman"/>
                <w:shd w:val="clear" w:color="auto" w:fill="FCFBFB"/>
              </w:rPr>
              <w:t>А.С.Пушкина</w:t>
            </w:r>
            <w:proofErr w:type="spellEnd"/>
            <w:r w:rsidR="003A3E17">
              <w:rPr>
                <w:rFonts w:ascii="Times New Roman" w:hAnsi="Times New Roman" w:cs="Times New Roman"/>
                <w:shd w:val="clear" w:color="auto" w:fill="FCFBFB"/>
              </w:rPr>
              <w:t>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9D52FB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B840BA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экскурсия, интерактивная экскурсия в Псковском кремле, экскурсия по 2 усадьбам (Михайловское и </w:t>
            </w:r>
            <w:proofErr w:type="spellStart"/>
            <w:r w:rsidR="00B840BA">
              <w:rPr>
                <w:rFonts w:ascii="Times New Roman" w:hAnsi="Times New Roman" w:cs="Times New Roman"/>
                <w:sz w:val="21"/>
                <w:szCs w:val="21"/>
              </w:rPr>
              <w:t>Тригорское</w:t>
            </w:r>
            <w:proofErr w:type="spellEnd"/>
            <w:r w:rsidR="00B840BA">
              <w:rPr>
                <w:rFonts w:ascii="Times New Roman" w:hAnsi="Times New Roman" w:cs="Times New Roman"/>
                <w:sz w:val="21"/>
                <w:szCs w:val="21"/>
              </w:rPr>
              <w:t xml:space="preserve">), посещение </w:t>
            </w:r>
            <w:proofErr w:type="spellStart"/>
            <w:r w:rsidR="00B840BA">
              <w:rPr>
                <w:rFonts w:ascii="Times New Roman" w:hAnsi="Times New Roman" w:cs="Times New Roman"/>
                <w:sz w:val="21"/>
                <w:szCs w:val="21"/>
              </w:rPr>
              <w:t>Святогорского</w:t>
            </w:r>
            <w:proofErr w:type="spellEnd"/>
            <w:r w:rsidR="00B840BA">
              <w:rPr>
                <w:rFonts w:ascii="Times New Roman" w:hAnsi="Times New Roman" w:cs="Times New Roman"/>
                <w:sz w:val="21"/>
                <w:szCs w:val="21"/>
              </w:rPr>
              <w:t xml:space="preserve"> монастыря (могила А.С. Пушкина).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B840BA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B840BA">
              <w:rPr>
                <w:rFonts w:ascii="Times New Roman" w:hAnsi="Times New Roman" w:cs="Times New Roman"/>
                <w:sz w:val="21"/>
                <w:szCs w:val="21"/>
              </w:rPr>
              <w:t>история, литература, география</w:t>
            </w:r>
          </w:p>
        </w:tc>
        <w:tc>
          <w:tcPr>
            <w:tcW w:w="5246" w:type="dxa"/>
          </w:tcPr>
          <w:p w:rsidR="000001A5" w:rsidRPr="00EC2979" w:rsidRDefault="000001A5" w:rsidP="00B840B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B840BA">
              <w:rPr>
                <w:rFonts w:ascii="Times New Roman" w:hAnsi="Times New Roman" w:cs="Times New Roman"/>
                <w:sz w:val="21"/>
                <w:szCs w:val="21"/>
              </w:rPr>
              <w:t>2 дня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B840BA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840BA">
              <w:rPr>
                <w:rFonts w:ascii="Times New Roman" w:hAnsi="Times New Roman" w:cs="Times New Roman"/>
                <w:sz w:val="21"/>
                <w:szCs w:val="21"/>
              </w:rPr>
              <w:t>6-11 классы</w:t>
            </w:r>
          </w:p>
        </w:tc>
      </w:tr>
    </w:tbl>
    <w:p w:rsidR="009D52FB" w:rsidRPr="00EC2979" w:rsidRDefault="009D52F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14152E" w:rsidRPr="00027BF9" w:rsidRDefault="0014152E" w:rsidP="0014152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027BF9">
        <w:rPr>
          <w:rFonts w:ascii="Times New Roman" w:hAnsi="Times New Roman" w:cs="Times New Roman"/>
          <w:b/>
          <w:sz w:val="21"/>
          <w:szCs w:val="21"/>
        </w:rPr>
        <w:t>1 день</w:t>
      </w:r>
      <w:r>
        <w:rPr>
          <w:rFonts w:ascii="Times New Roman" w:hAnsi="Times New Roman" w:cs="Times New Roman"/>
          <w:b/>
          <w:sz w:val="21"/>
          <w:szCs w:val="21"/>
        </w:rPr>
        <w:t>: Санкт-Петербург – Псков – Пушкинские горы</w:t>
      </w:r>
    </w:p>
    <w:p w:rsidR="0014152E" w:rsidRDefault="0014152E" w:rsidP="0014152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152E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07:00-07:15 сбор группы по адресу: Демонстрационный проезд, за памятником Ленину, ст. метро «Московская». </w:t>
      </w:r>
    </w:p>
    <w:p w:rsidR="0014152E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4152E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Перее</w:t>
      </w:r>
      <w:proofErr w:type="gramStart"/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зд в Пск</w:t>
      </w:r>
      <w:proofErr w:type="gramEnd"/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ов </w:t>
      </w:r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  <w:lang w:val="en-US"/>
        </w:rPr>
        <w:t>c</w:t>
      </w:r>
      <w:r w:rsidRPr="0090313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технической остановкой.</w:t>
      </w:r>
      <w:r w:rsidRPr="00396DB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</w:p>
    <w:p w:rsidR="0014152E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396DBD">
        <w:rPr>
          <w:rFonts w:ascii="Times New Roman" w:hAnsi="Times New Roman" w:cs="Times New Roman"/>
          <w:sz w:val="21"/>
          <w:szCs w:val="21"/>
          <w:shd w:val="clear" w:color="auto" w:fill="FFFFFF"/>
        </w:rPr>
        <w:t>Трассовая экскурсия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/>
        </w:rPr>
        <w:t>Наследие Псковского края удивительно и богато. Псков входил в состав Древнерусского государства, был под властью Новгорода, Тевтонского ордена, был независимой республикой и, в конце концов, вошел в состав Руси.</w:t>
      </w:r>
    </w:p>
    <w:p w:rsidR="0014152E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14152E" w:rsidRPr="00893A10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proofErr w:type="gramStart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Обзорная</w:t>
      </w:r>
      <w:proofErr w:type="gramEnd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экскурсия по Пскову. </w:t>
      </w:r>
    </w:p>
    <w:p w:rsidR="0014152E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Вы проедете по городу, побываете у горы Соколиха, </w:t>
      </w:r>
      <w:r w:rsidRPr="00396DB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где расположен грандиозный монумент в память о легендарной победе Александра Невского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 его дружины в Ледовом побоище, остановитесь у </w:t>
      </w:r>
      <w:proofErr w:type="spellStart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Ольгинской</w:t>
      </w:r>
      <w:proofErr w:type="spellEnd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часовни, откуда открываются виды на реку Великую и Псковский Кремль. </w:t>
      </w:r>
      <w:r w:rsidRPr="00AA31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древности Кремль являлся общественным и политическим центром Пскова: на вечевой площади собирался главный орган управления – вече. На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нем</w:t>
      </w:r>
      <w:r w:rsidRPr="00AA31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решались гражданские и военные дела, утверждались законы, торговые договоры, выбирались князья. 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возвышающемся </w:t>
      </w:r>
      <w:r w:rsidRPr="00AA311D">
        <w:rPr>
          <w:rFonts w:ascii="Times New Roman" w:eastAsia="Times New Roman" w:hAnsi="Times New Roman" w:cs="Times New Roman"/>
          <w:sz w:val="21"/>
          <w:szCs w:val="21"/>
          <w:lang w:eastAsia="ru-RU"/>
        </w:rPr>
        <w:t>Троицком соборе находились «сени», хранились архив, казна и печати, собиралась «господа».</w:t>
      </w:r>
    </w:p>
    <w:p w:rsidR="0014152E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14152E" w:rsidRDefault="0014152E" w:rsidP="0014152E">
      <w:pPr>
        <w:pStyle w:val="af0"/>
        <w:spacing w:before="0" w:after="0"/>
        <w:jc w:val="both"/>
        <w:rPr>
          <w:sz w:val="21"/>
          <w:szCs w:val="21"/>
          <w:shd w:val="clear" w:color="auto" w:fill="FFFFFF"/>
        </w:rPr>
      </w:pPr>
      <w:proofErr w:type="gramStart"/>
      <w:r w:rsidRPr="00027BF9">
        <w:rPr>
          <w:b/>
          <w:sz w:val="21"/>
          <w:szCs w:val="21"/>
          <w:shd w:val="clear" w:color="auto" w:fill="FFFFFF"/>
        </w:rPr>
        <w:t>Интерактивная</w:t>
      </w:r>
      <w:proofErr w:type="gramEnd"/>
      <w:r w:rsidRPr="00027BF9">
        <w:rPr>
          <w:b/>
          <w:sz w:val="21"/>
          <w:szCs w:val="21"/>
          <w:shd w:val="clear" w:color="auto" w:fill="FFFFFF"/>
        </w:rPr>
        <w:t xml:space="preserve"> экскурсия в Псковском Кремле</w:t>
      </w:r>
      <w:r w:rsidRPr="00396DBD">
        <w:rPr>
          <w:sz w:val="21"/>
          <w:szCs w:val="21"/>
          <w:shd w:val="clear" w:color="auto" w:fill="FFFFFF"/>
        </w:rPr>
        <w:t>.</w:t>
      </w:r>
    </w:p>
    <w:p w:rsidR="0014152E" w:rsidRPr="00E07B0E" w:rsidRDefault="0014152E" w:rsidP="0014152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7B0E">
        <w:rPr>
          <w:rFonts w:ascii="Times New Roman" w:eastAsia="Times New Roman" w:hAnsi="Times New Roman" w:cs="Times New Roman"/>
          <w:lang w:eastAsia="ru-RU"/>
        </w:rPr>
        <w:t xml:space="preserve">Участники программы узнают особенности оборонного зодчества в Пскове XVI – XVII веков, посетят </w:t>
      </w:r>
      <w:proofErr w:type="spellStart"/>
      <w:r w:rsidRPr="00E07B0E">
        <w:rPr>
          <w:rFonts w:ascii="Times New Roman" w:eastAsia="Times New Roman" w:hAnsi="Times New Roman" w:cs="Times New Roman"/>
          <w:lang w:eastAsia="ru-RU"/>
        </w:rPr>
        <w:t>Власьевскую</w:t>
      </w:r>
      <w:proofErr w:type="spellEnd"/>
      <w:r w:rsidRPr="00E07B0E">
        <w:rPr>
          <w:rFonts w:ascii="Times New Roman" w:eastAsia="Times New Roman" w:hAnsi="Times New Roman" w:cs="Times New Roman"/>
          <w:lang w:eastAsia="ru-RU"/>
        </w:rPr>
        <w:t xml:space="preserve"> башню с экскурсией и смогут насладиться видом на город с высоты птичьего полёта. А в финале, экипированные деревянными пиками и мушкетами гости поучаствуют в построениях и мане</w:t>
      </w:r>
      <w:r w:rsidRPr="00E07B0E">
        <w:rPr>
          <w:rFonts w:ascii="Times New Roman" w:eastAsia="Times New Roman" w:hAnsi="Times New Roman" w:cs="Times New Roman"/>
          <w:lang w:eastAsia="ru-RU"/>
        </w:rPr>
        <w:t>в</w:t>
      </w:r>
      <w:r w:rsidRPr="00E07B0E">
        <w:rPr>
          <w:rFonts w:ascii="Times New Roman" w:eastAsia="Times New Roman" w:hAnsi="Times New Roman" w:cs="Times New Roman"/>
          <w:lang w:eastAsia="ru-RU"/>
        </w:rPr>
        <w:t>рах, описанных в учебнике 1647 года «Учение и хитрость ратного строения пехотных людей».</w:t>
      </w:r>
    </w:p>
    <w:p w:rsidR="0014152E" w:rsidRDefault="0014152E" w:rsidP="0014152E">
      <w:pPr>
        <w:pStyle w:val="af0"/>
        <w:spacing w:before="0" w:after="0"/>
        <w:jc w:val="both"/>
        <w:rPr>
          <w:sz w:val="21"/>
          <w:szCs w:val="21"/>
          <w:shd w:val="clear" w:color="auto" w:fill="FFFFFF"/>
        </w:rPr>
      </w:pPr>
    </w:p>
    <w:p w:rsidR="0014152E" w:rsidRDefault="0014152E" w:rsidP="0014152E">
      <w:pPr>
        <w:pStyle w:val="af0"/>
        <w:spacing w:before="0" w:after="0"/>
        <w:jc w:val="both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 xml:space="preserve">Переезд в Пушкинские горы к 20:00/20:30. Размещение. </w:t>
      </w:r>
    </w:p>
    <w:p w:rsidR="0014152E" w:rsidRDefault="0014152E" w:rsidP="0014152E">
      <w:pPr>
        <w:pStyle w:val="af0"/>
        <w:spacing w:before="0" w:after="0"/>
        <w:jc w:val="both"/>
        <w:rPr>
          <w:sz w:val="21"/>
          <w:szCs w:val="21"/>
          <w:lang w:eastAsia="ru-RU"/>
        </w:rPr>
      </w:pPr>
    </w:p>
    <w:p w:rsidR="0014152E" w:rsidRPr="00027BF9" w:rsidRDefault="0014152E" w:rsidP="0014152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027BF9">
        <w:rPr>
          <w:rFonts w:ascii="Times New Roman" w:hAnsi="Times New Roman" w:cs="Times New Roman"/>
          <w:b/>
          <w:sz w:val="21"/>
          <w:szCs w:val="21"/>
        </w:rPr>
        <w:t>2 день</w:t>
      </w:r>
      <w:r>
        <w:rPr>
          <w:rFonts w:ascii="Times New Roman" w:hAnsi="Times New Roman" w:cs="Times New Roman"/>
          <w:b/>
          <w:sz w:val="21"/>
          <w:szCs w:val="21"/>
        </w:rPr>
        <w:t>: Пушкинские горы – Санкт-Петербург</w:t>
      </w:r>
    </w:p>
    <w:p w:rsidR="0014152E" w:rsidRPr="00027BF9" w:rsidRDefault="0014152E" w:rsidP="0014152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152E" w:rsidRDefault="0014152E" w:rsidP="0014152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27BF9">
        <w:rPr>
          <w:rFonts w:ascii="Times New Roman" w:hAnsi="Times New Roman" w:cs="Times New Roman"/>
          <w:sz w:val="21"/>
          <w:szCs w:val="21"/>
        </w:rPr>
        <w:t>Завтрак.</w:t>
      </w:r>
    </w:p>
    <w:p w:rsidR="0014152E" w:rsidRDefault="0014152E" w:rsidP="0014152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152E" w:rsidRPr="00893A10" w:rsidRDefault="0014152E" w:rsidP="0014152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893A10">
        <w:rPr>
          <w:rFonts w:ascii="Times New Roman" w:hAnsi="Times New Roman" w:cs="Times New Roman"/>
          <w:b/>
          <w:sz w:val="21"/>
          <w:szCs w:val="21"/>
        </w:rPr>
        <w:t>Усадьба Михайловское</w:t>
      </w:r>
      <w:r>
        <w:rPr>
          <w:rFonts w:ascii="Times New Roman" w:hAnsi="Times New Roman" w:cs="Times New Roman"/>
          <w:b/>
          <w:sz w:val="21"/>
          <w:szCs w:val="21"/>
        </w:rPr>
        <w:t>.</w:t>
      </w:r>
    </w:p>
    <w:p w:rsidR="0014152E" w:rsidRPr="00893A10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3A1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Родовое  имение матери Александра Сергеевича, его поэтическая родина, место духовного становления поэта.  </w:t>
      </w:r>
      <w:r w:rsidRPr="00893A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Впервые поэт посетил Михайловское в 1817 году, а с августа 1824 года по сентябрь 1826 года пребывал здесь в ссылке. </w:t>
      </w:r>
      <w:proofErr w:type="gramStart"/>
      <w:r w:rsidRPr="00893A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Михайловском поэт создал около 100 произведений, среди которых деревенские главы романа «Евгений Онегин», трагедия «Борис Годунов», поэма «Граф Нулин, такие стихотворения, как «Деревня», «Пророк», «Я помню чудное мгновенье...» и другие. </w:t>
      </w:r>
      <w:proofErr w:type="gramEnd"/>
    </w:p>
    <w:p w:rsidR="0014152E" w:rsidRPr="00027BF9" w:rsidRDefault="0014152E" w:rsidP="001415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14152E" w:rsidRPr="00893A10" w:rsidRDefault="0014152E" w:rsidP="001415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Усадьба </w:t>
      </w:r>
      <w:proofErr w:type="spellStart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Тригорское</w:t>
      </w:r>
      <w:proofErr w:type="spellEnd"/>
      <w:r w:rsidRPr="00893A10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.</w:t>
      </w:r>
    </w:p>
    <w:p w:rsidR="0014152E" w:rsidRPr="00027BF9" w:rsidRDefault="0014152E" w:rsidP="001415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Далее нас ждет усадьба </w:t>
      </w:r>
      <w:proofErr w:type="spellStart"/>
      <w:r w:rsidRPr="00893A10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Тригорское</w:t>
      </w:r>
      <w:proofErr w:type="spellEnd"/>
      <w:r w:rsidRPr="00027BF9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- «приют сияньем муз одетый» - дом друзей А.С. Пушкина, место, ста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в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шее для него вторым домом в годы михайловской ссылки. Обитателям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Тригорского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посвящены бесценные пушкинские стихи, здесь живо ощущаются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тригорские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реалии романа «Евгений Онегин». В сознании самих обитателей усадьбы, а позднее и первых паломников, дом в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Тригорском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воспринимался как «дом Лариных», а в чертах романа «Евгений Онегин» угадывались конкретные лица.  В парке усадьбы Вы увидите «скамью Онегина», беседку, липовую аллею, солнечные часы и дуб уединенный,  «аллею Татьяны»…</w:t>
      </w:r>
    </w:p>
    <w:p w:rsidR="0014152E" w:rsidRPr="00027BF9" w:rsidRDefault="0014152E" w:rsidP="001415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14152E" w:rsidRPr="00027BF9" w:rsidRDefault="0014152E" w:rsidP="001415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Посещение </w:t>
      </w:r>
      <w:proofErr w:type="spellStart"/>
      <w:r w:rsidRPr="00027BF9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Святогорского</w:t>
      </w:r>
      <w:proofErr w:type="spellEnd"/>
      <w:r w:rsidRPr="00027BF9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Свято-Успенского монастыря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История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Святогорского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монастыря неразрывно связана с жизнью и смертью великого поэта. Здесь он пользовался архивом и библиотекой в светелке бра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т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ского корпуса, здесь он посещал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Святогорские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ярмарки, где вслушивался в яркую и образную народную речь, записывал «с натуры» наиболее </w:t>
      </w:r>
      <w:proofErr w:type="gram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интересное</w:t>
      </w:r>
      <w:proofErr w:type="gram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и характерное. В монастыре на фамильном кладбище Ганниб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а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лов-Пушкиных похоронены: дед поэта Осип Абрамович Ганнибал, бабушка Мария Алексеевна, мать Наде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ж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да Осиповна и отец Сергей Львович.  </w:t>
      </w:r>
      <w:proofErr w:type="spellStart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Святогорский</w:t>
      </w:r>
      <w:proofErr w:type="spellEnd"/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монастырь стал последним земным приютом Пушкина.</w:t>
      </w:r>
    </w:p>
    <w:p w:rsidR="0014152E" w:rsidRPr="00027BF9" w:rsidRDefault="0014152E" w:rsidP="001415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14152E" w:rsidRDefault="0014152E" w:rsidP="0014152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Переезд в Санкт-Петербург с технической остановкой. Ориентировочное время прибытия </w:t>
      </w:r>
      <w:r w:rsidRPr="00427FA3">
        <w:rPr>
          <w:rFonts w:ascii="Times New Roman" w:hAnsi="Times New Roman" w:cs="Times New Roman"/>
          <w:sz w:val="21"/>
          <w:szCs w:val="21"/>
          <w:shd w:val="clear" w:color="auto" w:fill="FFFFFF"/>
        </w:rPr>
        <w:t>~</w:t>
      </w:r>
      <w:r w:rsidRPr="00027BF9">
        <w:rPr>
          <w:rFonts w:ascii="Times New Roman" w:hAnsi="Times New Roman" w:cs="Times New Roman"/>
          <w:sz w:val="21"/>
          <w:szCs w:val="21"/>
          <w:shd w:val="clear" w:color="auto" w:fill="FFFFFF"/>
        </w:rPr>
        <w:t>23:30.</w:t>
      </w:r>
    </w:p>
    <w:p w:rsidR="00027BF9" w:rsidRDefault="00027BF9" w:rsidP="00027B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85B80" w:rsidRPr="00EC2979" w:rsidRDefault="00E85B8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992"/>
        <w:gridCol w:w="1134"/>
        <w:gridCol w:w="1134"/>
        <w:gridCol w:w="992"/>
        <w:gridCol w:w="992"/>
      </w:tblGrid>
      <w:tr w:rsidR="0014152E" w:rsidRPr="00EC2979" w:rsidTr="0014152E">
        <w:tc>
          <w:tcPr>
            <w:tcW w:w="3510" w:type="dxa"/>
          </w:tcPr>
          <w:p w:rsidR="0014152E" w:rsidRPr="00EC2979" w:rsidRDefault="0014152E" w:rsidP="00907C2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/гостиница</w:t>
            </w:r>
          </w:p>
        </w:tc>
        <w:tc>
          <w:tcPr>
            <w:tcW w:w="993" w:type="dxa"/>
          </w:tcPr>
          <w:p w:rsidR="0014152E" w:rsidRPr="00EC2979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12-14+1</w:t>
            </w:r>
          </w:p>
        </w:tc>
        <w:tc>
          <w:tcPr>
            <w:tcW w:w="992" w:type="dxa"/>
          </w:tcPr>
          <w:p w:rsidR="0014152E" w:rsidRPr="00EC2979" w:rsidRDefault="0014152E" w:rsidP="00160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34" w:type="dxa"/>
          </w:tcPr>
          <w:p w:rsidR="0014152E" w:rsidRPr="00EC2979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34" w:type="dxa"/>
          </w:tcPr>
          <w:p w:rsidR="0014152E" w:rsidRPr="00EC2979" w:rsidRDefault="0014152E" w:rsidP="00160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992" w:type="dxa"/>
          </w:tcPr>
          <w:p w:rsidR="0014152E" w:rsidRPr="00EC2979" w:rsidRDefault="0014152E" w:rsidP="00160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30-39+3</w:t>
            </w:r>
          </w:p>
        </w:tc>
        <w:tc>
          <w:tcPr>
            <w:tcW w:w="992" w:type="dxa"/>
          </w:tcPr>
          <w:p w:rsidR="0014152E" w:rsidRPr="00EC2979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A6651F" w:rsidRPr="00EC2979" w:rsidTr="0014152E">
        <w:tc>
          <w:tcPr>
            <w:tcW w:w="3510" w:type="dxa"/>
          </w:tcPr>
          <w:p w:rsidR="00A6651F" w:rsidRPr="00EC2979" w:rsidRDefault="00A6651F" w:rsidP="00907C25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Отель в Пскове</w:t>
            </w:r>
            <w:r w:rsidR="00874FE2" w:rsidRPr="00874F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(ранний выезд 19.09)</w:t>
            </w:r>
          </w:p>
        </w:tc>
        <w:tc>
          <w:tcPr>
            <w:tcW w:w="993" w:type="dxa"/>
          </w:tcPr>
          <w:p w:rsidR="00A6651F" w:rsidRDefault="00A6651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18440</w:t>
            </w:r>
          </w:p>
        </w:tc>
        <w:tc>
          <w:tcPr>
            <w:tcW w:w="992" w:type="dxa"/>
          </w:tcPr>
          <w:p w:rsidR="00A6651F" w:rsidRDefault="00A6651F" w:rsidP="00160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16240</w:t>
            </w:r>
          </w:p>
        </w:tc>
        <w:tc>
          <w:tcPr>
            <w:tcW w:w="1134" w:type="dxa"/>
          </w:tcPr>
          <w:p w:rsidR="00A6651F" w:rsidRDefault="00A6651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14640</w:t>
            </w:r>
          </w:p>
        </w:tc>
        <w:tc>
          <w:tcPr>
            <w:tcW w:w="1134" w:type="dxa"/>
          </w:tcPr>
          <w:p w:rsidR="00A6651F" w:rsidRDefault="00A6651F" w:rsidP="00160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12840</w:t>
            </w:r>
          </w:p>
        </w:tc>
        <w:tc>
          <w:tcPr>
            <w:tcW w:w="992" w:type="dxa"/>
          </w:tcPr>
          <w:p w:rsidR="00A6651F" w:rsidRDefault="00A6651F" w:rsidP="00160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12150</w:t>
            </w:r>
          </w:p>
        </w:tc>
        <w:tc>
          <w:tcPr>
            <w:tcW w:w="992" w:type="dxa"/>
          </w:tcPr>
          <w:p w:rsidR="00A6651F" w:rsidRDefault="00A6651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10740</w:t>
            </w:r>
          </w:p>
        </w:tc>
      </w:tr>
      <w:tr w:rsidR="0014152E" w:rsidRPr="00EC2979" w:rsidTr="0014152E">
        <w:tc>
          <w:tcPr>
            <w:tcW w:w="3510" w:type="dxa"/>
          </w:tcPr>
          <w:p w:rsidR="0014152E" w:rsidRPr="00EC2979" w:rsidRDefault="0014152E" w:rsidP="00907C2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Турбаза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Пушкиногорье</w:t>
            </w:r>
            <w:proofErr w:type="spellEnd"/>
            <w:r w:rsidR="00874F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93" w:type="dxa"/>
          </w:tcPr>
          <w:p w:rsidR="0014152E" w:rsidRPr="006F7E3E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19290</w:t>
            </w:r>
          </w:p>
        </w:tc>
        <w:tc>
          <w:tcPr>
            <w:tcW w:w="992" w:type="dxa"/>
          </w:tcPr>
          <w:p w:rsidR="0014152E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17090</w:t>
            </w:r>
          </w:p>
        </w:tc>
        <w:tc>
          <w:tcPr>
            <w:tcW w:w="1134" w:type="dxa"/>
          </w:tcPr>
          <w:p w:rsidR="0014152E" w:rsidRPr="006F7E3E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15490</w:t>
            </w:r>
          </w:p>
        </w:tc>
        <w:tc>
          <w:tcPr>
            <w:tcW w:w="1134" w:type="dxa"/>
          </w:tcPr>
          <w:p w:rsidR="0014152E" w:rsidRPr="006F7E3E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13690</w:t>
            </w:r>
          </w:p>
        </w:tc>
        <w:tc>
          <w:tcPr>
            <w:tcW w:w="992" w:type="dxa"/>
          </w:tcPr>
          <w:p w:rsidR="0014152E" w:rsidRPr="006F7E3E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12990</w:t>
            </w:r>
          </w:p>
        </w:tc>
        <w:tc>
          <w:tcPr>
            <w:tcW w:w="992" w:type="dxa"/>
          </w:tcPr>
          <w:p w:rsidR="0014152E" w:rsidRPr="006F7E3E" w:rsidRDefault="0014152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11590</w:t>
            </w:r>
          </w:p>
        </w:tc>
      </w:tr>
    </w:tbl>
    <w:p w:rsidR="00907C25" w:rsidRDefault="00907C2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27BF9" w:rsidRDefault="00027B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школьника с 14 лет: 400 руб.</w:t>
      </w: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027BF9">
        <w:rPr>
          <w:rFonts w:ascii="Times New Roman" w:hAnsi="Times New Roman" w:cs="Times New Roman"/>
          <w:sz w:val="21"/>
          <w:szCs w:val="21"/>
        </w:rPr>
        <w:t>6</w:t>
      </w:r>
      <w:r w:rsidR="006F7E3E">
        <w:rPr>
          <w:rFonts w:ascii="Times New Roman" w:hAnsi="Times New Roman" w:cs="Times New Roman"/>
          <w:sz w:val="21"/>
          <w:szCs w:val="21"/>
        </w:rPr>
        <w:t>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152E" w:rsidRPr="00EC2979" w:rsidRDefault="0014152E" w:rsidP="0014152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трассовая экскурсия, интерактивная программа в Псковском Кремле, экскурсия по музею-заповеднику «Михайловское» (усадьбы Михайловское и </w:t>
      </w:r>
      <w:proofErr w:type="spellStart"/>
      <w:r>
        <w:rPr>
          <w:rFonts w:ascii="Times New Roman" w:hAnsi="Times New Roman" w:cs="Times New Roman"/>
          <w:sz w:val="21"/>
          <w:szCs w:val="21"/>
        </w:rPr>
        <w:t>Тригорское</w:t>
      </w:r>
      <w:proofErr w:type="spellEnd"/>
      <w:r>
        <w:rPr>
          <w:rFonts w:ascii="Times New Roman" w:hAnsi="Times New Roman" w:cs="Times New Roman"/>
          <w:sz w:val="21"/>
          <w:szCs w:val="21"/>
        </w:rPr>
        <w:t>), 2 обеда, размещение на турбазе с завтраком.</w:t>
      </w:r>
    </w:p>
    <w:p w:rsidR="0014152E" w:rsidRPr="00EC2979" w:rsidRDefault="0014152E" w:rsidP="0014152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152E" w:rsidRDefault="0014152E" w:rsidP="0014152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14152E" w:rsidRPr="00397631" w:rsidRDefault="0014152E" w:rsidP="0014152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ужин на турбазе 600 руб.</w:t>
      </w:r>
    </w:p>
    <w:p w:rsidR="0014152E" w:rsidRDefault="0014152E" w:rsidP="0014152E">
      <w:pPr>
        <w:spacing w:after="0" w:line="240" w:lineRule="auto"/>
        <w:rPr>
          <w:rFonts w:ascii="Times New Roman" w:hAnsi="Times New Roman" w:cs="Times New Roman"/>
        </w:rPr>
      </w:pPr>
    </w:p>
    <w:p w:rsidR="00603498" w:rsidRDefault="006034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3F3EEFC8" wp14:editId="6C81A1F9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983479F"/>
    <w:multiLevelType w:val="hybridMultilevel"/>
    <w:tmpl w:val="DA5EDA3C"/>
    <w:lvl w:ilvl="0" w:tplc="CDC8ED5C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8AA66A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9A4A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4C26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CC5A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E657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BE6F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6E7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DC4F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92C1A"/>
    <w:multiLevelType w:val="hybridMultilevel"/>
    <w:tmpl w:val="2C400DAE"/>
    <w:lvl w:ilvl="0" w:tplc="247C2EDC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190C44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1C1C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D27B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637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06B2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86C5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BECF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30F8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4F0DE1"/>
    <w:multiLevelType w:val="hybridMultilevel"/>
    <w:tmpl w:val="230E5556"/>
    <w:lvl w:ilvl="0" w:tplc="3B2EE774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0748C3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C877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16E9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D62D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FA47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DC27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3C7E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B482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27BF9"/>
    <w:rsid w:val="00122910"/>
    <w:rsid w:val="0012390A"/>
    <w:rsid w:val="0014152E"/>
    <w:rsid w:val="0014166C"/>
    <w:rsid w:val="0015601F"/>
    <w:rsid w:val="001604D4"/>
    <w:rsid w:val="0020535D"/>
    <w:rsid w:val="002B3241"/>
    <w:rsid w:val="002D31FE"/>
    <w:rsid w:val="002D6E61"/>
    <w:rsid w:val="002E5360"/>
    <w:rsid w:val="003349C8"/>
    <w:rsid w:val="00396DBD"/>
    <w:rsid w:val="00397631"/>
    <w:rsid w:val="003A3E17"/>
    <w:rsid w:val="003E4048"/>
    <w:rsid w:val="00493B41"/>
    <w:rsid w:val="004F2DD7"/>
    <w:rsid w:val="005271AD"/>
    <w:rsid w:val="005D2858"/>
    <w:rsid w:val="00603498"/>
    <w:rsid w:val="00641C97"/>
    <w:rsid w:val="006E2A8E"/>
    <w:rsid w:val="006F7E3E"/>
    <w:rsid w:val="007108D8"/>
    <w:rsid w:val="00712E95"/>
    <w:rsid w:val="00716F11"/>
    <w:rsid w:val="00783422"/>
    <w:rsid w:val="008108C9"/>
    <w:rsid w:val="00874FE2"/>
    <w:rsid w:val="008927CF"/>
    <w:rsid w:val="00907C25"/>
    <w:rsid w:val="009A3E67"/>
    <w:rsid w:val="009A7D81"/>
    <w:rsid w:val="009D52FB"/>
    <w:rsid w:val="009D7D99"/>
    <w:rsid w:val="00A012C6"/>
    <w:rsid w:val="00A036A0"/>
    <w:rsid w:val="00A6651F"/>
    <w:rsid w:val="00AA311D"/>
    <w:rsid w:val="00AE7379"/>
    <w:rsid w:val="00B51FCA"/>
    <w:rsid w:val="00B62E70"/>
    <w:rsid w:val="00B840BA"/>
    <w:rsid w:val="00BD3F12"/>
    <w:rsid w:val="00BE6A24"/>
    <w:rsid w:val="00C32DE4"/>
    <w:rsid w:val="00C93429"/>
    <w:rsid w:val="00D67536"/>
    <w:rsid w:val="00D84C8D"/>
    <w:rsid w:val="00DB2D16"/>
    <w:rsid w:val="00DD1BB4"/>
    <w:rsid w:val="00E85B80"/>
    <w:rsid w:val="00EA2728"/>
    <w:rsid w:val="00EC2979"/>
    <w:rsid w:val="00ED42E4"/>
    <w:rsid w:val="00F140C3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Normal (Web)"/>
    <w:basedOn w:val="a"/>
    <w:uiPriority w:val="99"/>
    <w:qFormat/>
    <w:rsid w:val="00641C97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Normal (Web)"/>
    <w:basedOn w:val="a"/>
    <w:uiPriority w:val="99"/>
    <w:qFormat/>
    <w:rsid w:val="00641C97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002C0-3350-4814-9DFC-51E172A9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11</cp:revision>
  <dcterms:created xsi:type="dcterms:W3CDTF">2025-08-12T17:28:00Z</dcterms:created>
  <dcterms:modified xsi:type="dcterms:W3CDTF">2026-08-05T13:09:00Z</dcterms:modified>
  <dc:language>ru-RU</dc:language>
</cp:coreProperties>
</file>