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8" w:rsidRDefault="00924423" w:rsidP="00AB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САБАНТУЙ В КАЗАНИ</w:t>
      </w:r>
      <w:r w:rsidR="00AC6C95">
        <w:rPr>
          <w:rFonts w:ascii="Times New Roman" w:hAnsi="Times New Roman" w:cs="Times New Roman"/>
          <w:b/>
          <w:sz w:val="24"/>
          <w:szCs w:val="24"/>
        </w:rPr>
        <w:t>,</w:t>
      </w:r>
      <w:r w:rsidR="00D72E98">
        <w:rPr>
          <w:rFonts w:ascii="Times New Roman" w:hAnsi="Times New Roman" w:cs="Times New Roman"/>
          <w:b/>
          <w:sz w:val="24"/>
          <w:szCs w:val="24"/>
        </w:rPr>
        <w:t xml:space="preserve"> 4 дня</w:t>
      </w:r>
    </w:p>
    <w:p w:rsidR="00AC4276" w:rsidRDefault="00AC4276" w:rsidP="00AB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758" w:rsidRPr="00924423" w:rsidRDefault="002C7993" w:rsidP="009244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24423">
        <w:rPr>
          <w:rFonts w:ascii="Times New Roman" w:hAnsi="Times New Roman" w:cs="Times New Roman"/>
          <w:color w:val="212529"/>
          <w:shd w:val="clear" w:color="auto" w:fill="FFFFFF"/>
        </w:rPr>
        <w:t xml:space="preserve">Обзорная экскурсия по Казани – обед с мастер-классом по татарской кулинарии - Вселенский храм – Свияжск- Тихий плёс- </w:t>
      </w:r>
      <w:proofErr w:type="spellStart"/>
      <w:r w:rsidRPr="00924423">
        <w:rPr>
          <w:rFonts w:ascii="Times New Roman" w:hAnsi="Times New Roman" w:cs="Times New Roman"/>
          <w:color w:val="212529"/>
          <w:shd w:val="clear" w:color="auto" w:fill="FFFFFF"/>
        </w:rPr>
        <w:t>Раифа</w:t>
      </w:r>
      <w:proofErr w:type="spellEnd"/>
      <w:r w:rsidRPr="00924423">
        <w:rPr>
          <w:rFonts w:ascii="Times New Roman" w:hAnsi="Times New Roman" w:cs="Times New Roman"/>
          <w:color w:val="212529"/>
          <w:shd w:val="clear" w:color="auto" w:fill="FFFFFF"/>
        </w:rPr>
        <w:t xml:space="preserve">- Казанский Кремль – </w:t>
      </w:r>
      <w:proofErr w:type="spellStart"/>
      <w:r w:rsidRPr="00924423">
        <w:rPr>
          <w:rFonts w:ascii="Times New Roman" w:hAnsi="Times New Roman" w:cs="Times New Roman"/>
          <w:color w:val="212529"/>
          <w:shd w:val="clear" w:color="auto" w:fill="FFFFFF"/>
        </w:rPr>
        <w:t>Старотатарская</w:t>
      </w:r>
      <w:proofErr w:type="spellEnd"/>
      <w:r w:rsidRPr="00924423">
        <w:rPr>
          <w:rFonts w:ascii="Times New Roman" w:hAnsi="Times New Roman" w:cs="Times New Roman"/>
          <w:color w:val="212529"/>
          <w:shd w:val="clear" w:color="auto" w:fill="FFFFFF"/>
        </w:rPr>
        <w:t xml:space="preserve"> слобода</w:t>
      </w:r>
    </w:p>
    <w:p w:rsidR="00233758" w:rsidRPr="00924423" w:rsidRDefault="00233758" w:rsidP="00233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3017" w:rsidRPr="00924423" w:rsidRDefault="002C7993" w:rsidP="006F55B9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24423">
        <w:rPr>
          <w:rFonts w:ascii="Times New Roman" w:hAnsi="Times New Roman" w:cs="Times New Roman"/>
          <w:color w:val="212529"/>
          <w:shd w:val="clear" w:color="auto" w:fill="FFFFFF"/>
        </w:rPr>
        <w:t>Приглашаем Вас посетить национальный татарский праздник Сабантуй, познакомиться со столицей Республики Татарстан и полюбоваться красотами Заволжской Венеции!</w:t>
      </w:r>
    </w:p>
    <w:p w:rsidR="002C7993" w:rsidRPr="00C228EC" w:rsidRDefault="002C7993" w:rsidP="006F55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33758" w:rsidRPr="00AB0372" w:rsidRDefault="00AB0372" w:rsidP="002D6F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ДАТЫ</w:t>
      </w:r>
      <w:r w:rsidR="00233758" w:rsidRPr="00C64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2023 год</w:t>
      </w:r>
      <w:r w:rsidR="00AC6C95" w:rsidRPr="00C645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C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993" w:rsidRPr="002C7993">
        <w:rPr>
          <w:rFonts w:ascii="Times New Roman" w:hAnsi="Times New Roman" w:cs="Times New Roman"/>
          <w:color w:val="000000" w:themeColor="text1"/>
          <w:sz w:val="24"/>
          <w:szCs w:val="24"/>
        </w:rPr>
        <w:t>15-18 июня</w:t>
      </w:r>
      <w:r w:rsidRPr="002C79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758" w:rsidRPr="00AB0372" w:rsidRDefault="00233758" w:rsidP="002D6F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33758" w:rsidRDefault="00233758" w:rsidP="0023375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33758">
        <w:rPr>
          <w:rFonts w:ascii="Times New Roman" w:hAnsi="Times New Roman" w:cs="Times New Roman"/>
          <w:b/>
          <w:color w:val="000000" w:themeColor="text1"/>
        </w:rPr>
        <w:t>ПРОГРАММА:</w:t>
      </w:r>
    </w:p>
    <w:p w:rsidR="00233758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24423">
        <w:rPr>
          <w:rFonts w:ascii="Times New Roman" w:hAnsi="Times New Roman" w:cs="Times New Roman"/>
          <w:b/>
          <w:color w:val="000000" w:themeColor="text1"/>
        </w:rPr>
        <w:t>1 день</w:t>
      </w:r>
    </w:p>
    <w:p w:rsidR="00233758" w:rsidRPr="00924423" w:rsidRDefault="00233758" w:rsidP="0092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12:00 Встреча в аэропорту г. Казань. </w:t>
      </w:r>
    </w:p>
    <w:p w:rsidR="00924423" w:rsidRPr="00924423" w:rsidRDefault="00924423" w:rsidP="00924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</w:rPr>
      </w:pPr>
      <w:r w:rsidRPr="00924423">
        <w:rPr>
          <w:rFonts w:ascii="Times New Roman" w:eastAsia="Times New Roman" w:hAnsi="Times New Roman" w:cs="Times New Roman"/>
          <w:color w:val="212529"/>
        </w:rPr>
        <w:t>12:30 </w:t>
      </w:r>
      <w:r w:rsidRPr="00924423">
        <w:rPr>
          <w:rFonts w:ascii="Times New Roman" w:eastAsia="Times New Roman" w:hAnsi="Times New Roman" w:cs="Times New Roman"/>
          <w:b/>
          <w:bCs/>
          <w:color w:val="212529"/>
        </w:rPr>
        <w:t>Обед с мастер-классом по татарской кулинарии</w:t>
      </w:r>
      <w:r w:rsidRPr="00924423">
        <w:rPr>
          <w:rFonts w:ascii="Times New Roman" w:eastAsia="Times New Roman" w:hAnsi="Times New Roman" w:cs="Times New Roman"/>
          <w:color w:val="212529"/>
        </w:rPr>
        <w:t xml:space="preserve">. Татарские кулинарные традиции складывались не одно столетие: кухня народа менялась и одновременно сохраняла самобытность. Вы откроете особенности гастрономии, в которой сплелись история поволжских татар, восходящих к </w:t>
      </w:r>
      <w:proofErr w:type="spellStart"/>
      <w:r w:rsidRPr="00924423">
        <w:rPr>
          <w:rFonts w:ascii="Times New Roman" w:eastAsia="Times New Roman" w:hAnsi="Times New Roman" w:cs="Times New Roman"/>
          <w:color w:val="212529"/>
        </w:rPr>
        <w:t>тюркоязычным</w:t>
      </w:r>
      <w:proofErr w:type="spellEnd"/>
      <w:r w:rsidRPr="00924423">
        <w:rPr>
          <w:rFonts w:ascii="Times New Roman" w:eastAsia="Times New Roman" w:hAnsi="Times New Roman" w:cs="Times New Roman"/>
          <w:color w:val="212529"/>
        </w:rPr>
        <w:t xml:space="preserve"> кочевым племенам, и занятия земледелием и животноводством. Услышите, какие блюда были взяты у народов-соседей. А еще мы поговорим о тонкостях местного чаепития, без которого невозможно представить татарский дом.</w:t>
      </w:r>
      <w:r w:rsidRPr="00924423">
        <w:rPr>
          <w:rFonts w:ascii="Times New Roman" w:eastAsia="Times New Roman" w:hAnsi="Times New Roman" w:cs="Times New Roman"/>
          <w:color w:val="212529"/>
        </w:rPr>
        <w:br/>
        <w:t>Затем Вас ждет</w:t>
      </w:r>
      <w:r w:rsidRPr="00924423">
        <w:rPr>
          <w:rFonts w:ascii="Times New Roman" w:eastAsia="Times New Roman" w:hAnsi="Times New Roman" w:cs="Times New Roman"/>
          <w:b/>
          <w:bCs/>
          <w:color w:val="212529"/>
        </w:rPr>
        <w:t> обзорная экскурсия по Казани</w:t>
      </w:r>
      <w:r w:rsidRPr="00924423">
        <w:rPr>
          <w:rFonts w:ascii="Times New Roman" w:eastAsia="Times New Roman" w:hAnsi="Times New Roman" w:cs="Times New Roman"/>
          <w:color w:val="212529"/>
        </w:rPr>
        <w:t xml:space="preserve"> – третьей столице России! </w:t>
      </w:r>
      <w:proofErr w:type="spellStart"/>
      <w:r w:rsidRPr="00924423">
        <w:rPr>
          <w:rFonts w:ascii="Times New Roman" w:eastAsia="Times New Roman" w:hAnsi="Times New Roman" w:cs="Times New Roman"/>
          <w:color w:val="212529"/>
        </w:rPr>
        <w:t>Рәхим</w:t>
      </w:r>
      <w:proofErr w:type="spellEnd"/>
      <w:r w:rsidRPr="009244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24423">
        <w:rPr>
          <w:rFonts w:ascii="Times New Roman" w:eastAsia="Times New Roman" w:hAnsi="Times New Roman" w:cs="Times New Roman"/>
          <w:color w:val="212529"/>
        </w:rPr>
        <w:t>итегез</w:t>
      </w:r>
      <w:proofErr w:type="spellEnd"/>
      <w:r w:rsidRPr="00924423">
        <w:rPr>
          <w:rFonts w:ascii="Times New Roman" w:eastAsia="Times New Roman" w:hAnsi="Times New Roman" w:cs="Times New Roman"/>
          <w:color w:val="212529"/>
        </w:rPr>
        <w:t xml:space="preserve">! Удивляться здесь можно на каждом шагу, это город, вобравший в себя культуру и Востока и Запада, бок о бок здесь соседствуют мечеть и православный храм, древняя история и современность.  Казань была основана как форпост на северных границах Волжской </w:t>
      </w:r>
      <w:proofErr w:type="spellStart"/>
      <w:r w:rsidRPr="00924423">
        <w:rPr>
          <w:rFonts w:ascii="Times New Roman" w:eastAsia="Times New Roman" w:hAnsi="Times New Roman" w:cs="Times New Roman"/>
          <w:color w:val="212529"/>
        </w:rPr>
        <w:t>Булгарии</w:t>
      </w:r>
      <w:proofErr w:type="spellEnd"/>
      <w:r w:rsidRPr="00924423">
        <w:rPr>
          <w:rFonts w:ascii="Times New Roman" w:eastAsia="Times New Roman" w:hAnsi="Times New Roman" w:cs="Times New Roman"/>
          <w:color w:val="212529"/>
        </w:rPr>
        <w:t xml:space="preserve"> более 1000 лет назад, а сегодня это культурный, научно-образовательный, экономический и, конечно же, туристический центр!</w:t>
      </w:r>
    </w:p>
    <w:p w:rsidR="00924423" w:rsidRPr="00924423" w:rsidRDefault="00924423" w:rsidP="0092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924423">
        <w:rPr>
          <w:rFonts w:ascii="Times New Roman" w:eastAsia="Times New Roman" w:hAnsi="Times New Roman" w:cs="Times New Roman"/>
          <w:color w:val="212529"/>
        </w:rPr>
        <w:t xml:space="preserve">Во время экскурсии Вы побываете на площади Свободы, где расположены городская Ратуша (бывшее Дворянское собрание) и Театр оперы и балета им. </w:t>
      </w:r>
      <w:proofErr w:type="spellStart"/>
      <w:r w:rsidRPr="00924423">
        <w:rPr>
          <w:rFonts w:ascii="Times New Roman" w:eastAsia="Times New Roman" w:hAnsi="Times New Roman" w:cs="Times New Roman"/>
          <w:color w:val="212529"/>
        </w:rPr>
        <w:t>М.Джалиля</w:t>
      </w:r>
      <w:proofErr w:type="spellEnd"/>
      <w:r w:rsidRPr="00924423">
        <w:rPr>
          <w:rFonts w:ascii="Times New Roman" w:eastAsia="Times New Roman" w:hAnsi="Times New Roman" w:cs="Times New Roman"/>
          <w:color w:val="212529"/>
        </w:rPr>
        <w:t>, увидите невообразимый дворец Земледельцев, сфотографируетесь на фоне «кареты Екатерины II» и пройдете по Казанскому Арбату – улице Баумана!</w:t>
      </w:r>
    </w:p>
    <w:p w:rsidR="00924423" w:rsidRPr="00924423" w:rsidRDefault="00924423" w:rsidP="00924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</w:rPr>
      </w:pPr>
      <w:r w:rsidRPr="00924423">
        <w:rPr>
          <w:rFonts w:ascii="Times New Roman" w:eastAsia="Times New Roman" w:hAnsi="Times New Roman" w:cs="Times New Roman"/>
          <w:color w:val="212529"/>
        </w:rPr>
        <w:t>Переезд в отель. Размещение. Свободное время.</w:t>
      </w: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24423">
        <w:rPr>
          <w:rFonts w:ascii="Times New Roman" w:hAnsi="Times New Roman" w:cs="Times New Roman"/>
          <w:b/>
          <w:color w:val="000000" w:themeColor="text1"/>
        </w:rPr>
        <w:t>2 день</w:t>
      </w:r>
    </w:p>
    <w:p w:rsidR="00233758" w:rsidRPr="00924423" w:rsidRDefault="00233758" w:rsidP="00AB0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Завтрак в отеле. 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Наша первая остановка будет у </w:t>
      </w:r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Храма всех религий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> (Вселенский храм). Словно цветы в букете, собраны здесь вместе купола, башни и шатры православной и католической церквей, мусульманской мечети, иудейской синагоги, буддистского храма и китайской пагоды... Это самая необычная достопримечательность современной Казани. Более того, подобного нет нигде в мире! Свободное время на самостоятельный осмотр храма.  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Следующий пункт нашего путешествия </w:t>
      </w:r>
      <w:r w:rsidR="00C64519" w:rsidRPr="00924423">
        <w:rPr>
          <w:rFonts w:ascii="Times New Roman" w:eastAsia="Times New Roman" w:hAnsi="Times New Roman" w:cs="Times New Roman"/>
          <w:color w:val="000000" w:themeColor="text1"/>
        </w:rPr>
        <w:t>-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> </w:t>
      </w:r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смотровая площадка в деревне Тихий Плёс, 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где с крутого берега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Свияги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открываются невероятные виды на самое нижнее течение реки,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Свияжскую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пойму и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Свияжский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заказник, особо охраняемую и оберегаемую территорию. С высокого холма вашему взору будут доступны фотогеничные участки пойменного леса, длинные озера и заливные луга, а также эффектная видовая декорация в виде арки, построенная для съемок фильма «Реальная сказка» с Сергеем Безруковым в главной роли.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Затем мы отправимся на </w:t>
      </w:r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остров-град Свияжск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, вспомним строки сказки о царе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Салтане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и о сказочном острове Буяне.  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колыбель православия Среднего Поволжья, Успенский Богородицкий монастырь – объект Всемирного наследия 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 </w:t>
      </w:r>
    </w:p>
    <w:p w:rsidR="00924423" w:rsidRPr="00924423" w:rsidRDefault="00924423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hAnsi="Times New Roman" w:cs="Times New Roman"/>
          <w:color w:val="212529"/>
          <w:shd w:val="clear" w:color="auto" w:fill="FFFFFF"/>
        </w:rPr>
        <w:t>Также Вы побываете в </w:t>
      </w:r>
      <w:r w:rsidRPr="00924423">
        <w:rPr>
          <w:rStyle w:val="a5"/>
          <w:rFonts w:ascii="Times New Roman" w:hAnsi="Times New Roman" w:cs="Times New Roman"/>
          <w:color w:val="212529"/>
          <w:shd w:val="clear" w:color="auto" w:fill="FFFFFF"/>
        </w:rPr>
        <w:t>музее археологического дерева «Татарская слободка»</w:t>
      </w:r>
      <w:r w:rsidRPr="00924423">
        <w:rPr>
          <w:rFonts w:ascii="Times New Roman" w:hAnsi="Times New Roman" w:cs="Times New Roman"/>
          <w:color w:val="212529"/>
          <w:shd w:val="clear" w:color="auto" w:fill="FFFFFF"/>
        </w:rPr>
        <w:t>. Только здесь Вы сможете увидеть деревянные постройки городской застройки XVI-XVIII вв., узнать, чем занималось население Свияжска с самого его основания, прогуляться по застекленной вековой улице и заглянуть в настоящий древний переулок. Коллекция музея огромна и насчитывает более 140 тысяч артефактов XV-XX вв., а древнейшие предметы в экспозиции – это каменные орудия и лепная керамика от V тыс. до н.э. - V н.э., обнаруженные в округе и на территории Свияжска. Вы также увидите макеты Троицкой деревянной церкви конца XVII в., видеофильмы, а анимированное панно «Свияжск XVII в.», где 450 персонажей, задействованные в 120 сценах, покажут вам, как кипела жизнь в то далекое время.</w:t>
      </w:r>
    </w:p>
    <w:p w:rsidR="00233758" w:rsidRPr="00924423" w:rsidRDefault="00233758" w:rsidP="00AB0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Обед (доп. плата).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Переезд в </w:t>
      </w:r>
      <w:proofErr w:type="spellStart"/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Раифский</w:t>
      </w:r>
      <w:proofErr w:type="spellEnd"/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Богородицкий монастырь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, расположенный средь лесов у живописного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Раифского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(Сумского) озера. Вы узнаете историю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Раифского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 монастыря, историю его названия, современную жизнь обители, а также увидите главные постройки монастыря.</w:t>
      </w:r>
    </w:p>
    <w:p w:rsidR="00233758" w:rsidRPr="00924423" w:rsidRDefault="00233758" w:rsidP="00AB0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Возвращение в Казань. Отдых.</w:t>
      </w: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24423">
        <w:rPr>
          <w:rFonts w:ascii="Times New Roman" w:hAnsi="Times New Roman" w:cs="Times New Roman"/>
          <w:b/>
          <w:color w:val="000000" w:themeColor="text1"/>
        </w:rPr>
        <w:t>3 день</w:t>
      </w:r>
    </w:p>
    <w:p w:rsidR="00233758" w:rsidRPr="00924423" w:rsidRDefault="00233758" w:rsidP="00AB0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Завтрак в отеле.</w:t>
      </w:r>
    </w:p>
    <w:p w:rsidR="00233758" w:rsidRPr="00924423" w:rsidRDefault="00924423" w:rsidP="009244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924423">
        <w:rPr>
          <w:rFonts w:ascii="Times New Roman" w:hAnsi="Times New Roman" w:cs="Times New Roman"/>
          <w:color w:val="212529"/>
          <w:shd w:val="clear" w:color="auto" w:fill="FFFFFF"/>
        </w:rPr>
        <w:t>Свободный день для посещения </w:t>
      </w:r>
      <w:r w:rsidRPr="00924423">
        <w:rPr>
          <w:rStyle w:val="a5"/>
          <w:rFonts w:ascii="Times New Roman" w:hAnsi="Times New Roman" w:cs="Times New Roman"/>
          <w:color w:val="212529"/>
          <w:shd w:val="clear" w:color="auto" w:fill="FFFFFF"/>
        </w:rPr>
        <w:t>национального праздника Сабантуй</w:t>
      </w:r>
      <w:r w:rsidRPr="00924423">
        <w:rPr>
          <w:rFonts w:ascii="Times New Roman" w:hAnsi="Times New Roman" w:cs="Times New Roman"/>
          <w:color w:val="212529"/>
          <w:shd w:val="clear" w:color="auto" w:fill="FFFFFF"/>
        </w:rPr>
        <w:t> в Казани.</w:t>
      </w:r>
      <w:r w:rsidRPr="00924423">
        <w:rPr>
          <w:rFonts w:ascii="Times New Roman" w:hAnsi="Times New Roman" w:cs="Times New Roman"/>
          <w:color w:val="212529"/>
        </w:rPr>
        <w:br/>
      </w:r>
      <w:r w:rsidRPr="00924423">
        <w:rPr>
          <w:rStyle w:val="a5"/>
          <w:rFonts w:ascii="Times New Roman" w:hAnsi="Times New Roman" w:cs="Times New Roman"/>
          <w:color w:val="212529"/>
          <w:shd w:val="clear" w:color="auto" w:fill="FFFFFF"/>
        </w:rPr>
        <w:t>Сабантуй</w:t>
      </w:r>
      <w:r w:rsidRPr="00924423">
        <w:rPr>
          <w:rFonts w:ascii="Times New Roman" w:hAnsi="Times New Roman" w:cs="Times New Roman"/>
          <w:color w:val="212529"/>
          <w:shd w:val="clear" w:color="auto" w:fill="FFFFFF"/>
        </w:rPr>
        <w:t> в столице Татарстана — это не просто национальный праздник, а один из любимых у местных жителей и туристов из других городов и стран. По этому поводу устраиваются массовые гулянья во всех регионах республики, но наиболее масштабное мероприятие проводится непосредственно в Казани.</w:t>
      </w:r>
      <w:r w:rsidRPr="00924423">
        <w:rPr>
          <w:rFonts w:ascii="Times New Roman" w:hAnsi="Times New Roman" w:cs="Times New Roman"/>
          <w:color w:val="212529"/>
        </w:rPr>
        <w:br/>
      </w:r>
      <w:r w:rsidRPr="00924423">
        <w:rPr>
          <w:rFonts w:ascii="Times New Roman" w:hAnsi="Times New Roman" w:cs="Times New Roman"/>
          <w:color w:val="212529"/>
          <w:shd w:val="clear" w:color="auto" w:fill="FFFFFF"/>
        </w:rPr>
        <w:t>Масштабное народное гулянье включает в себя огромное количество развлекательных программ. Это выступление известных артистов, мастеров искусств, ярмарки, фестивали. Основным же является проведение состязаний, в которых участвуют настоящие джигиты.</w:t>
      </w:r>
    </w:p>
    <w:p w:rsidR="00924423" w:rsidRPr="00924423" w:rsidRDefault="00924423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33758" w:rsidRPr="00924423" w:rsidRDefault="00233758" w:rsidP="00AB0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24423">
        <w:rPr>
          <w:rFonts w:ascii="Times New Roman" w:hAnsi="Times New Roman" w:cs="Times New Roman"/>
          <w:b/>
          <w:color w:val="000000" w:themeColor="text1"/>
        </w:rPr>
        <w:t>4 день</w:t>
      </w:r>
    </w:p>
    <w:p w:rsidR="00233758" w:rsidRPr="00924423" w:rsidRDefault="00233758" w:rsidP="00AB0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Завтрак в отеле.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В заключительный день нашего путешествия, мы посетим </w:t>
      </w:r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Казанский Кремль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 xml:space="preserve">, входящий в список объектов Всемирного наследия ЮНЕСКО, древнейшую часть Казани, представляющую собой комплекс архитектурных, исторических и археологических памятников, раскрывающих многовековую историю города. На территории музея-заповедника, Вы увидите: Благовещенский Собор; Спасскую башню, возведенную Постником Яковлевым и Иваном Ширяем, строителями Собора Василия Блаженного; Президентский Дворец и падающую Башню </w:t>
      </w:r>
      <w:proofErr w:type="spellStart"/>
      <w:r w:rsidRPr="00924423">
        <w:rPr>
          <w:rFonts w:ascii="Times New Roman" w:eastAsia="Times New Roman" w:hAnsi="Times New Roman" w:cs="Times New Roman"/>
          <w:color w:val="000000" w:themeColor="text1"/>
        </w:rPr>
        <w:t>Сююмбике</w:t>
      </w:r>
      <w:proofErr w:type="spellEnd"/>
      <w:r w:rsidRPr="0092442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Затем мы отправимся в </w:t>
      </w:r>
      <w:r w:rsidRPr="00924423">
        <w:rPr>
          <w:rFonts w:ascii="Times New Roman" w:eastAsia="Times New Roman" w:hAnsi="Times New Roman" w:cs="Times New Roman"/>
          <w:b/>
          <w:bCs/>
          <w:color w:val="000000" w:themeColor="text1"/>
        </w:rPr>
        <w:t>Старо-татарскую слободу</w:t>
      </w:r>
      <w:r w:rsidRPr="00924423">
        <w:rPr>
          <w:rFonts w:ascii="Times New Roman" w:eastAsia="Times New Roman" w:hAnsi="Times New Roman" w:cs="Times New Roman"/>
          <w:color w:val="000000" w:themeColor="text1"/>
        </w:rPr>
        <w:t>-исторический район Казани, где чувствуется душа города, где жили и творили знаменитые татарские поэты, просветители, купцы, имена которых носят улочки. Вы познакомитесь с архитектурой домов и мечетей, услышите легенды озера Кабан, узнаете о татарских обычаях, обрядах, отношениях между домашними. </w:t>
      </w:r>
    </w:p>
    <w:p w:rsidR="00233758" w:rsidRPr="00924423" w:rsidRDefault="00233758" w:rsidP="00AB03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24423">
        <w:rPr>
          <w:rFonts w:ascii="Times New Roman" w:eastAsia="Times New Roman" w:hAnsi="Times New Roman" w:cs="Times New Roman"/>
          <w:color w:val="000000" w:themeColor="text1"/>
        </w:rPr>
        <w:t>Свободное время. Переезд в аэропорт к 17:00. </w:t>
      </w:r>
    </w:p>
    <w:p w:rsidR="00D72E98" w:rsidRPr="00C228EC" w:rsidRDefault="00D72E98" w:rsidP="00D57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C029D" w:rsidRPr="00C228EC" w:rsidRDefault="008C029D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04458" w:rsidRPr="00C228EC" w:rsidRDefault="00B6071D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28EC">
        <w:rPr>
          <w:rFonts w:ascii="Times New Roman" w:hAnsi="Times New Roman" w:cs="Times New Roman"/>
          <w:b/>
          <w:bCs/>
          <w:color w:val="000000" w:themeColor="text1"/>
        </w:rPr>
        <w:t>Стоимость тура на чел.</w:t>
      </w:r>
      <w:r w:rsidR="008571AC" w:rsidRPr="00C228EC">
        <w:rPr>
          <w:rFonts w:ascii="Times New Roman" w:hAnsi="Times New Roman" w:cs="Times New Roman"/>
          <w:b/>
          <w:bCs/>
          <w:color w:val="000000" w:themeColor="text1"/>
        </w:rPr>
        <w:t xml:space="preserve"> в рублях: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C228EC" w:rsidRPr="00C228EC" w:rsidTr="00006BC7">
        <w:tc>
          <w:tcPr>
            <w:tcW w:w="4896" w:type="dxa"/>
            <w:shd w:val="clear" w:color="auto" w:fill="auto"/>
          </w:tcPr>
          <w:p w:rsidR="008571AC" w:rsidRPr="00C228EC" w:rsidRDefault="008571AC" w:rsidP="007D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Отель/размещение</w:t>
            </w:r>
          </w:p>
        </w:tc>
        <w:tc>
          <w:tcPr>
            <w:tcW w:w="2268" w:type="dxa"/>
            <w:shd w:val="clear" w:color="auto" w:fill="auto"/>
          </w:tcPr>
          <w:p w:rsidR="008571AC" w:rsidRPr="00C228EC" w:rsidRDefault="008571AC" w:rsidP="007D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8571AC" w:rsidRPr="00C228EC" w:rsidRDefault="008571AC" w:rsidP="007D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28EC">
              <w:rPr>
                <w:rFonts w:ascii="Times New Roman" w:hAnsi="Times New Roman" w:cs="Times New Roman"/>
                <w:b/>
                <w:color w:val="000000" w:themeColor="text1"/>
              </w:rPr>
              <w:t>1-мест</w:t>
            </w:r>
          </w:p>
        </w:tc>
      </w:tr>
      <w:tr w:rsidR="00C228EC" w:rsidRPr="00C228EC" w:rsidTr="00006BC7">
        <w:tc>
          <w:tcPr>
            <w:tcW w:w="4896" w:type="dxa"/>
            <w:shd w:val="clear" w:color="auto" w:fill="auto"/>
          </w:tcPr>
          <w:p w:rsidR="008571AC" w:rsidRPr="00D57E18" w:rsidRDefault="00D57E18" w:rsidP="00AB0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</w:t>
            </w:r>
            <w:r w:rsidR="009244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тиница Островский</w:t>
            </w:r>
          </w:p>
        </w:tc>
        <w:tc>
          <w:tcPr>
            <w:tcW w:w="2268" w:type="dxa"/>
            <w:shd w:val="clear" w:color="auto" w:fill="auto"/>
          </w:tcPr>
          <w:p w:rsidR="008571AC" w:rsidRPr="00C228EC" w:rsidRDefault="00AB0372" w:rsidP="007D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2442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571AC"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8571AC" w:rsidRPr="00C228EC" w:rsidRDefault="00924423" w:rsidP="007D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AB037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571AC" w:rsidRPr="00C228E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AB0372" w:rsidRPr="00C228EC" w:rsidTr="00006BC7">
        <w:tc>
          <w:tcPr>
            <w:tcW w:w="4896" w:type="dxa"/>
            <w:shd w:val="clear" w:color="auto" w:fill="auto"/>
          </w:tcPr>
          <w:p w:rsidR="00AB0372" w:rsidRDefault="00AB0372" w:rsidP="00AB03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ГК Татарстан</w:t>
            </w:r>
          </w:p>
        </w:tc>
        <w:tc>
          <w:tcPr>
            <w:tcW w:w="2268" w:type="dxa"/>
            <w:shd w:val="clear" w:color="auto" w:fill="auto"/>
          </w:tcPr>
          <w:p w:rsidR="00AB0372" w:rsidRDefault="00924423" w:rsidP="007D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  <w:r w:rsidR="00AB037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AB0372" w:rsidRDefault="00924423" w:rsidP="007D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</w:t>
            </w:r>
            <w:r w:rsidR="00AB037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</w:tbl>
    <w:p w:rsidR="00630739" w:rsidRPr="00C228EC" w:rsidRDefault="00630739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880697" w:rsidRPr="00C228EC" w:rsidRDefault="00880697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4458" w:rsidRPr="00C228EC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транспортное обслуживание по маршруту 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трансферы из/в а/п и ж/д согласно программе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проживание в отеле в центре Казани на базе завтраков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экскурсионное обслуживание по программе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обед с мастер-классом по татарской кулинарии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9244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посещение музея </w:t>
      </w:r>
      <w:proofErr w:type="spellStart"/>
      <w:r w:rsidR="00924423">
        <w:rPr>
          <w:rFonts w:ascii="Times New Roman" w:hAnsi="Times New Roman" w:cs="Times New Roman"/>
          <w:color w:val="000000" w:themeColor="text1"/>
          <w:shd w:val="clear" w:color="auto" w:fill="FFFFFF"/>
        </w:rPr>
        <w:t>Архдерево</w:t>
      </w:r>
      <w:proofErr w:type="spellEnd"/>
      <w:r w:rsidR="009244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Свияжске</w:t>
      </w:r>
    </w:p>
    <w:p w:rsidR="00D51893" w:rsidRPr="00D51893" w:rsidRDefault="00D51893" w:rsidP="00D51893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посещение Казанского Кремля</w:t>
      </w: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51893" w:rsidRPr="003642E5" w:rsidRDefault="00D51893" w:rsidP="00D51893">
      <w:pPr>
        <w:pStyle w:val="ab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ь не входит</w:t>
      </w: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авиа или ж/д билеты</w:t>
      </w: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комплексные обеды во 2 и 4 дни 800 руб.</w:t>
      </w:r>
    </w:p>
    <w:p w:rsidR="00D51893" w:rsidRDefault="00D51893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Для желающих возможно продление отдыха в отелях на любое количество ночей!</w:t>
      </w: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Туроператор оставляет за собой право вносить изменения в последовательность выполнения программы без изменения объема предоставляемых услуг. Продолжительность отдельных элементов программы может меняться накануне выезда и в процессе выполнения тура. Элементы программы, зависящие от погодно-климатических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</w:p>
    <w:p w:rsidR="00D51893" w:rsidRP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D51893" w:rsidRDefault="00D51893" w:rsidP="00D51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1893">
        <w:rPr>
          <w:rFonts w:ascii="Times New Roman" w:hAnsi="Times New Roman" w:cs="Times New Roman"/>
          <w:color w:val="000000" w:themeColor="text1"/>
          <w:shd w:val="clear" w:color="auto" w:fill="FFFFFF"/>
        </w:rPr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</w:p>
    <w:p w:rsidR="00D57E18" w:rsidRDefault="00D57E18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57E18" w:rsidRPr="00C228EC" w:rsidRDefault="00D57E18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Комиссия агентам (только для юр. лиц) 10% </w:t>
      </w:r>
    </w:p>
    <w:p w:rsidR="009D4F80" w:rsidRPr="00C228EC" w:rsidRDefault="009D4F80" w:rsidP="009D4F80">
      <w:pPr>
        <w:pStyle w:val="Standard"/>
        <w:rPr>
          <w:rFonts w:cs="Times New Roman"/>
          <w:color w:val="000000" w:themeColor="text1"/>
          <w:sz w:val="22"/>
          <w:szCs w:val="22"/>
          <w:lang w:val="ru-RU"/>
        </w:rPr>
      </w:pPr>
    </w:p>
    <w:p w:rsidR="00E15E20" w:rsidRPr="00C228EC" w:rsidRDefault="00E15E20" w:rsidP="0074068A">
      <w:pPr>
        <w:spacing w:after="0" w:line="240" w:lineRule="auto"/>
        <w:rPr>
          <w:color w:val="000000" w:themeColor="text1"/>
        </w:rPr>
      </w:pPr>
    </w:p>
    <w:sectPr w:rsidR="00E15E20" w:rsidRPr="00C228EC" w:rsidSect="00C64519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2"/>
    <w:rsid w:val="000132D8"/>
    <w:rsid w:val="00047C6D"/>
    <w:rsid w:val="0006406D"/>
    <w:rsid w:val="00065D4F"/>
    <w:rsid w:val="000D0C79"/>
    <w:rsid w:val="000F428B"/>
    <w:rsid w:val="00104458"/>
    <w:rsid w:val="00106210"/>
    <w:rsid w:val="00106DA0"/>
    <w:rsid w:val="001211D4"/>
    <w:rsid w:val="00122E5F"/>
    <w:rsid w:val="0014141E"/>
    <w:rsid w:val="001574FC"/>
    <w:rsid w:val="00170CDE"/>
    <w:rsid w:val="00180ABA"/>
    <w:rsid w:val="00183B50"/>
    <w:rsid w:val="00185D4F"/>
    <w:rsid w:val="001A5381"/>
    <w:rsid w:val="001D5B45"/>
    <w:rsid w:val="00233758"/>
    <w:rsid w:val="00234B9B"/>
    <w:rsid w:val="002431E7"/>
    <w:rsid w:val="00270454"/>
    <w:rsid w:val="0027414E"/>
    <w:rsid w:val="002A08DC"/>
    <w:rsid w:val="002C7993"/>
    <w:rsid w:val="002D6FB1"/>
    <w:rsid w:val="002F4C1A"/>
    <w:rsid w:val="002F65AD"/>
    <w:rsid w:val="003749FE"/>
    <w:rsid w:val="003D1F28"/>
    <w:rsid w:val="003D3017"/>
    <w:rsid w:val="00434254"/>
    <w:rsid w:val="00437AC1"/>
    <w:rsid w:val="004444B0"/>
    <w:rsid w:val="00447087"/>
    <w:rsid w:val="004A5525"/>
    <w:rsid w:val="004B2099"/>
    <w:rsid w:val="004C7A2B"/>
    <w:rsid w:val="00513622"/>
    <w:rsid w:val="00541EE1"/>
    <w:rsid w:val="005A2B50"/>
    <w:rsid w:val="005A643B"/>
    <w:rsid w:val="005C659F"/>
    <w:rsid w:val="005E18AC"/>
    <w:rsid w:val="005E1FB7"/>
    <w:rsid w:val="005F74D9"/>
    <w:rsid w:val="00613270"/>
    <w:rsid w:val="00630739"/>
    <w:rsid w:val="00630DDE"/>
    <w:rsid w:val="00635FF9"/>
    <w:rsid w:val="00655440"/>
    <w:rsid w:val="00676E02"/>
    <w:rsid w:val="00696329"/>
    <w:rsid w:val="006D2929"/>
    <w:rsid w:val="006F55B9"/>
    <w:rsid w:val="0070580E"/>
    <w:rsid w:val="007405C4"/>
    <w:rsid w:val="0074068A"/>
    <w:rsid w:val="0074451C"/>
    <w:rsid w:val="00787CF8"/>
    <w:rsid w:val="00792198"/>
    <w:rsid w:val="007C72FC"/>
    <w:rsid w:val="007D0EB8"/>
    <w:rsid w:val="007F2CA0"/>
    <w:rsid w:val="007F41A3"/>
    <w:rsid w:val="0085618E"/>
    <w:rsid w:val="008571AC"/>
    <w:rsid w:val="00880697"/>
    <w:rsid w:val="008C029D"/>
    <w:rsid w:val="008D6A97"/>
    <w:rsid w:val="008F74EB"/>
    <w:rsid w:val="00924423"/>
    <w:rsid w:val="00965BEA"/>
    <w:rsid w:val="00967102"/>
    <w:rsid w:val="009819BE"/>
    <w:rsid w:val="009979B9"/>
    <w:rsid w:val="009D4F80"/>
    <w:rsid w:val="009E5F9D"/>
    <w:rsid w:val="00A12BFD"/>
    <w:rsid w:val="00A14491"/>
    <w:rsid w:val="00A804EC"/>
    <w:rsid w:val="00A92576"/>
    <w:rsid w:val="00AB0372"/>
    <w:rsid w:val="00AB5750"/>
    <w:rsid w:val="00AB61F0"/>
    <w:rsid w:val="00AC4276"/>
    <w:rsid w:val="00AC6C95"/>
    <w:rsid w:val="00AD261E"/>
    <w:rsid w:val="00B157D6"/>
    <w:rsid w:val="00B4193D"/>
    <w:rsid w:val="00B6071D"/>
    <w:rsid w:val="00B8112B"/>
    <w:rsid w:val="00BA10E9"/>
    <w:rsid w:val="00BB1990"/>
    <w:rsid w:val="00C0237A"/>
    <w:rsid w:val="00C04CDE"/>
    <w:rsid w:val="00C228EC"/>
    <w:rsid w:val="00C4533F"/>
    <w:rsid w:val="00C64519"/>
    <w:rsid w:val="00C66B04"/>
    <w:rsid w:val="00C72647"/>
    <w:rsid w:val="00C80C51"/>
    <w:rsid w:val="00C907FB"/>
    <w:rsid w:val="00C92918"/>
    <w:rsid w:val="00C93AA4"/>
    <w:rsid w:val="00C970B1"/>
    <w:rsid w:val="00CC38F3"/>
    <w:rsid w:val="00CD4F61"/>
    <w:rsid w:val="00CE7FAF"/>
    <w:rsid w:val="00CF16BB"/>
    <w:rsid w:val="00CF190A"/>
    <w:rsid w:val="00D10E8A"/>
    <w:rsid w:val="00D51893"/>
    <w:rsid w:val="00D57E18"/>
    <w:rsid w:val="00D61020"/>
    <w:rsid w:val="00D714EC"/>
    <w:rsid w:val="00D72E98"/>
    <w:rsid w:val="00D74654"/>
    <w:rsid w:val="00D85086"/>
    <w:rsid w:val="00DB6CD5"/>
    <w:rsid w:val="00DE5D3A"/>
    <w:rsid w:val="00DF2685"/>
    <w:rsid w:val="00E15E20"/>
    <w:rsid w:val="00E43F29"/>
    <w:rsid w:val="00EB354B"/>
    <w:rsid w:val="00EE5F4A"/>
    <w:rsid w:val="00F14A18"/>
    <w:rsid w:val="00F40B48"/>
    <w:rsid w:val="00F638E3"/>
    <w:rsid w:val="00FD3E7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1A5F2-55B0-4C8A-91FC-C2631FC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D5189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8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1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8CB6-A705-4CC7-ADB5-051DEF2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Пользователь Windows</cp:lastModifiedBy>
  <cp:revision>3</cp:revision>
  <dcterms:created xsi:type="dcterms:W3CDTF">2023-02-06T22:43:00Z</dcterms:created>
  <dcterms:modified xsi:type="dcterms:W3CDTF">2023-02-06T22:43:00Z</dcterms:modified>
</cp:coreProperties>
</file>