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42" w:rsidRDefault="00D26E8D" w:rsidP="007D61F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Волшебные истории Рождественского Калининграда</w:t>
      </w:r>
      <w:r w:rsidR="0072019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5 дней</w:t>
      </w:r>
    </w:p>
    <w:bookmarkEnd w:id="0"/>
    <w:p w:rsidR="00190248" w:rsidRPr="00D26E8D" w:rsidRDefault="00D26E8D" w:rsidP="00190248">
      <w:pPr>
        <w:pStyle w:val="a3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  <w:r w:rsidRPr="00D26E8D">
        <w:rPr>
          <w:rFonts w:ascii="Times New Roman" w:hAnsi="Times New Roman" w:cs="Times New Roman"/>
          <w:color w:val="212529"/>
          <w:shd w:val="clear" w:color="auto" w:fill="FFFFFF"/>
        </w:rPr>
        <w:t xml:space="preserve">Калининград - Королевские ворота - Национальный парк «Куршская коса» - Зеленоградск - Неман - замок </w:t>
      </w:r>
      <w:proofErr w:type="spellStart"/>
      <w:r w:rsidRPr="00D26E8D">
        <w:rPr>
          <w:rFonts w:ascii="Times New Roman" w:hAnsi="Times New Roman" w:cs="Times New Roman"/>
          <w:color w:val="212529"/>
          <w:shd w:val="clear" w:color="auto" w:fill="FFFFFF"/>
        </w:rPr>
        <w:t>Рагнит</w:t>
      </w:r>
      <w:proofErr w:type="spellEnd"/>
      <w:r w:rsidRPr="00D26E8D">
        <w:rPr>
          <w:rFonts w:ascii="Times New Roman" w:hAnsi="Times New Roman" w:cs="Times New Roman"/>
          <w:color w:val="212529"/>
          <w:shd w:val="clear" w:color="auto" w:fill="FFFFFF"/>
        </w:rPr>
        <w:t xml:space="preserve"> - Советск - сыроварня </w:t>
      </w:r>
      <w:proofErr w:type="spellStart"/>
      <w:r w:rsidRPr="00D26E8D">
        <w:rPr>
          <w:rFonts w:ascii="Times New Roman" w:hAnsi="Times New Roman" w:cs="Times New Roman"/>
          <w:color w:val="212529"/>
          <w:shd w:val="clear" w:color="auto" w:fill="FFFFFF"/>
        </w:rPr>
        <w:t>Deutsches</w:t>
      </w:r>
      <w:proofErr w:type="spellEnd"/>
      <w:r w:rsidRPr="00D26E8D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26E8D">
        <w:rPr>
          <w:rFonts w:ascii="Times New Roman" w:hAnsi="Times New Roman" w:cs="Times New Roman"/>
          <w:color w:val="212529"/>
          <w:shd w:val="clear" w:color="auto" w:fill="FFFFFF"/>
        </w:rPr>
        <w:t>Haus</w:t>
      </w:r>
      <w:proofErr w:type="spellEnd"/>
      <w:r w:rsidRPr="00D26E8D">
        <w:rPr>
          <w:rFonts w:ascii="Times New Roman" w:hAnsi="Times New Roman" w:cs="Times New Roman"/>
          <w:color w:val="212529"/>
          <w:shd w:val="clear" w:color="auto" w:fill="FFFFFF"/>
        </w:rPr>
        <w:t xml:space="preserve"> - Гусев -Черняховск - Гвардейск - Светлогорск - замок </w:t>
      </w:r>
      <w:proofErr w:type="spellStart"/>
      <w:r w:rsidRPr="00D26E8D">
        <w:rPr>
          <w:rFonts w:ascii="Times New Roman" w:hAnsi="Times New Roman" w:cs="Times New Roman"/>
          <w:color w:val="212529"/>
          <w:shd w:val="clear" w:color="auto" w:fill="FFFFFF"/>
        </w:rPr>
        <w:t>Шаакен</w:t>
      </w:r>
      <w:proofErr w:type="spellEnd"/>
    </w:p>
    <w:p w:rsidR="00D26E8D" w:rsidRPr="00D26E8D" w:rsidRDefault="00D26E8D" w:rsidP="00190248">
      <w:pPr>
        <w:pStyle w:val="a3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4E00E8" w:rsidRPr="00D26E8D" w:rsidRDefault="00D26E8D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26E8D">
        <w:rPr>
          <w:rFonts w:ascii="Times New Roman" w:hAnsi="Times New Roman" w:cs="Times New Roman"/>
          <w:color w:val="212529"/>
          <w:shd w:val="clear" w:color="auto" w:fill="FFFFFF"/>
        </w:rPr>
        <w:t xml:space="preserve">Кёнигсберга уже давно нет, но его очертания хорошо видны в современном Калининграде. И эта встреча разных цивилизаций дарит городу особую новогодне-рождественскую атмосферу. Вы посетите уголок алхимиков и врачевателей, прикоснетесь к легендам </w:t>
      </w:r>
      <w:proofErr w:type="spellStart"/>
      <w:r w:rsidRPr="00D26E8D">
        <w:rPr>
          <w:rFonts w:ascii="Times New Roman" w:hAnsi="Times New Roman" w:cs="Times New Roman"/>
          <w:color w:val="212529"/>
          <w:shd w:val="clear" w:color="auto" w:fill="FFFFFF"/>
        </w:rPr>
        <w:t>Кнайпхофа</w:t>
      </w:r>
      <w:proofErr w:type="spellEnd"/>
      <w:r w:rsidRPr="00D26E8D">
        <w:rPr>
          <w:rFonts w:ascii="Times New Roman" w:hAnsi="Times New Roman" w:cs="Times New Roman"/>
          <w:color w:val="212529"/>
          <w:shd w:val="clear" w:color="auto" w:fill="FFFFFF"/>
        </w:rPr>
        <w:t xml:space="preserve"> и узнаете о праздничных традициях на рождественской ярмарке на острове Канта, посетите средневековые замки и познакомитесь с самыми знаковыми городами Калининградской области.</w:t>
      </w:r>
    </w:p>
    <w:p w:rsidR="00D26E8D" w:rsidRPr="00082FAA" w:rsidRDefault="00D26E8D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7D61FE" w:rsidRPr="00082FAA" w:rsidRDefault="00A112C9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82FAA">
        <w:rPr>
          <w:rFonts w:ascii="Times New Roman" w:hAnsi="Times New Roman" w:cs="Times New Roman"/>
          <w:b/>
          <w:color w:val="212529"/>
          <w:shd w:val="clear" w:color="auto" w:fill="FFFFFF"/>
        </w:rPr>
        <w:t>Даты</w:t>
      </w:r>
      <w:r w:rsidR="007D61FE" w:rsidRPr="00082FAA">
        <w:rPr>
          <w:rFonts w:ascii="Times New Roman" w:hAnsi="Times New Roman" w:cs="Times New Roman"/>
          <w:b/>
          <w:color w:val="212529"/>
          <w:shd w:val="clear" w:color="auto" w:fill="FFFFFF"/>
        </w:rPr>
        <w:t>:</w:t>
      </w:r>
      <w:r w:rsidR="00D26E8D">
        <w:rPr>
          <w:rFonts w:ascii="Times New Roman" w:hAnsi="Times New Roman" w:cs="Times New Roman"/>
          <w:color w:val="212529"/>
          <w:shd w:val="clear" w:color="auto" w:fill="FFFFFF"/>
        </w:rPr>
        <w:t xml:space="preserve"> 03-07</w:t>
      </w:r>
      <w:r w:rsidR="003029BA">
        <w:rPr>
          <w:rFonts w:ascii="Times New Roman" w:hAnsi="Times New Roman" w:cs="Times New Roman"/>
          <w:color w:val="212529"/>
          <w:shd w:val="clear" w:color="auto" w:fill="FFFFFF"/>
        </w:rPr>
        <w:t xml:space="preserve"> января</w:t>
      </w:r>
      <w:r w:rsidRPr="00082FAA">
        <w:rPr>
          <w:rFonts w:ascii="Times New Roman" w:hAnsi="Times New Roman" w:cs="Times New Roman"/>
          <w:color w:val="212529"/>
          <w:shd w:val="clear" w:color="auto" w:fill="FFFFFF"/>
        </w:rPr>
        <w:t xml:space="preserve"> 2024 г</w:t>
      </w:r>
      <w:r w:rsidR="007D61FE" w:rsidRPr="00082FAA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7D61FE" w:rsidRPr="00082FAA" w:rsidRDefault="007D61FE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7D61FE" w:rsidRPr="00190248" w:rsidRDefault="007D61FE" w:rsidP="00190248">
      <w:pPr>
        <w:pStyle w:val="a3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190248">
        <w:rPr>
          <w:rFonts w:ascii="Times New Roman" w:hAnsi="Times New Roman" w:cs="Times New Roman"/>
          <w:b/>
          <w:color w:val="212529"/>
          <w:shd w:val="clear" w:color="auto" w:fill="FFFFFF"/>
        </w:rPr>
        <w:t>ПРОГРАММА:</w:t>
      </w:r>
    </w:p>
    <w:p w:rsidR="007D61FE" w:rsidRPr="00D26E8D" w:rsidRDefault="007D61FE" w:rsidP="00D26E8D">
      <w:pPr>
        <w:pStyle w:val="a3"/>
        <w:jc w:val="both"/>
        <w:rPr>
          <w:rFonts w:ascii="Times New Roman" w:hAnsi="Times New Roman" w:cs="Times New Roman"/>
        </w:rPr>
      </w:pPr>
    </w:p>
    <w:p w:rsidR="007D61FE" w:rsidRPr="00D26E8D" w:rsidRDefault="007D61FE" w:rsidP="00D26E8D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D26E8D">
        <w:rPr>
          <w:rFonts w:ascii="Times New Roman" w:hAnsi="Times New Roman" w:cs="Times New Roman"/>
          <w:b/>
          <w:color w:val="000000" w:themeColor="text1"/>
        </w:rPr>
        <w:t>1 день.</w:t>
      </w:r>
      <w:r w:rsidRPr="00D26E8D">
        <w:rPr>
          <w:rFonts w:ascii="Times New Roman" w:hAnsi="Times New Roman" w:cs="Times New Roman"/>
          <w:b/>
          <w:color w:val="000000" w:themeColor="text1"/>
        </w:rPr>
        <w:tab/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10:00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-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10:15 встреча группы в а/п Храброво. Переезд в г. Калининград. 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Свободное время на завтрак в одном из кафе города.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После завтрака мы отправимся в путешествие по самым интересным местам старинного Кёнигсберга. Нам предстоит отыскать гномиков -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хомлинов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, которые спрятались по всему городу и их замок. Во время экскурсии мы разберемся, кто такие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хомлины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и кто их создал, у каких именно хозяев они могут поселиться и что они любят, пройдем по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району 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Амалиенау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рассматривая виллы в стиле модерн и раскрывая секреты их прежних хозяев, познакомимся с территорией музея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Мирового океана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побываем в легендарной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Рыбной деревне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и на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острове Канта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с величественным Кафедральным собором, осмотрим здание биржи Кёнигсберга, а также окажемся у башни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Дер Донна 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и старинных 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Росгартенских</w:t>
      </w:r>
      <w:proofErr w:type="spellEnd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 ворот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 Также мы прогуляемся по нарядному рождественскому базару. И, конечно, подойдем к главной ёлке на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Главной площади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продолжая беседу о рождественских традициях Кёнигсберга и Калининграда.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Затем мы отправимся к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Королевским воротам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где посетим выставочный зал «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Аптека трех королей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» и перенесемся в мир врачевателей Средневековья. Небольшой зал с готическими сводами и кирпичной кладкой- настоящее царство алхимиков и врачевателей. Антураж как нельзя лучше передаст атмосферу средневековой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аптеки.Экспонаты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«погрузят» посетителей в аптечные тайны рыцарской эпохи, затем «перенесут» во времена герцогства. А последний визит состоится в аптеку учёного прусских королей. Каждый шаг в выставочном пространстве — это увлекательное путешествие в мир загадок и тайн. Кто знает, может быть, именно здесь откроются секреты философского камня или вечной молодости.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Ну и в завершение нашего дня, мы заглянем в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музей марципана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 -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старинные формы для </w:t>
      </w:r>
      <w:proofErr w:type="gram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изготовления  кондитерских</w:t>
      </w:r>
      <w:proofErr w:type="gram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шедевров, а также уникальные металлические и деревянные упаковки марципановых конфет, книги о марципане из разных стран мира, открытки, фотографии, марки и другие оригинальные экспонаты.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Вдоволь нагулявшись, мы отправимся на заселение в отель. Ужин (доп. плата). Отдых.</w:t>
      </w:r>
    </w:p>
    <w:p w:rsidR="00A112C9" w:rsidRPr="00D26E8D" w:rsidRDefault="00A112C9" w:rsidP="00D26E8D">
      <w:pPr>
        <w:pStyle w:val="a3"/>
        <w:jc w:val="both"/>
        <w:rPr>
          <w:rFonts w:ascii="Times New Roman" w:hAnsi="Times New Roman" w:cs="Times New Roman"/>
        </w:rPr>
      </w:pPr>
    </w:p>
    <w:p w:rsidR="007D61FE" w:rsidRPr="00D26E8D" w:rsidRDefault="00A112C9" w:rsidP="00D26E8D">
      <w:pPr>
        <w:pStyle w:val="a3"/>
        <w:jc w:val="both"/>
        <w:rPr>
          <w:rFonts w:ascii="Times New Roman" w:hAnsi="Times New Roman" w:cs="Times New Roman"/>
          <w:b/>
        </w:rPr>
      </w:pPr>
      <w:r w:rsidRPr="00D26E8D">
        <w:rPr>
          <w:rFonts w:ascii="Times New Roman" w:hAnsi="Times New Roman" w:cs="Times New Roman"/>
          <w:b/>
        </w:rPr>
        <w:t>2 день.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Завтрак в отеле*.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Сегодня мы </w:t>
      </w:r>
      <w:proofErr w:type="gram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окунемся  в</w:t>
      </w:r>
      <w:proofErr w:type="gram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загадочный мир сказок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Куршской косы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, пройдем по местам языческих обрядов и услышим истории, которые вдохновляли рыцарей, и удивляли королей. За один день Вы не только увидите главные природные объекты заповедника, но и пройдете тропами прусских птицеловов, услышите музыку песчаных дюн, узнаете, какой след оставил на Куршской косе немецкий сказочник Э.Т.А. </w:t>
      </w:r>
      <w:proofErr w:type="gram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Гофман,  а</w:t>
      </w:r>
      <w:proofErr w:type="gram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также разведаете места обитания водяных и русалок. Вы окажетесь в красивейших уголках национального парка. На знаменитых природных маршрутах косы мы поговорим о языческих обычаях и приметах, связанных с деревьями, которые, если верить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куршским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племенам, наделены душой. Мы постараемся найти «своё дерево» и попробуем понять, как связана наша жизнь с миром этих древних жителей. А еще Вы узнаете, откуда взялись «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Кусатели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ворон» и зачем они их кусали.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lastRenderedPageBreak/>
        <w:t>Затем мы отправимся в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город кошек - Зеленоградск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. Вы узнаете об истории образования курортного Кранца, основных памятниках и особенностях этого городка, заглянете с мостика Мальвины в пруд черепахи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Тортиллы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, а также пройдете по его сказочным улочкам, увидите променад, бювет «Королева Луиза», здание почтамта и памятник зеленоградским котам. Желающие смогут накормить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мурлыкающих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символов Зеленоградска. 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Возвращение в отель. Ужин (доп. плата). Отдых.</w:t>
      </w:r>
    </w:p>
    <w:p w:rsidR="00A112C9" w:rsidRPr="00D26E8D" w:rsidRDefault="00A112C9" w:rsidP="00D26E8D">
      <w:pPr>
        <w:pStyle w:val="a3"/>
        <w:jc w:val="both"/>
        <w:rPr>
          <w:rFonts w:ascii="Times New Roman" w:hAnsi="Times New Roman" w:cs="Times New Roman"/>
          <w:b/>
        </w:rPr>
      </w:pPr>
    </w:p>
    <w:p w:rsidR="007D61FE" w:rsidRPr="00D26E8D" w:rsidRDefault="007D61FE" w:rsidP="00D26E8D">
      <w:pPr>
        <w:pStyle w:val="a3"/>
        <w:jc w:val="both"/>
        <w:rPr>
          <w:rFonts w:ascii="Times New Roman" w:hAnsi="Times New Roman" w:cs="Times New Roman"/>
          <w:b/>
        </w:rPr>
      </w:pPr>
      <w:r w:rsidRPr="00D26E8D">
        <w:rPr>
          <w:rFonts w:ascii="Times New Roman" w:hAnsi="Times New Roman" w:cs="Times New Roman"/>
          <w:b/>
        </w:rPr>
        <w:t>3 день.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Завтрак в отеле*.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 третий день нашего тура, мы отправимся на северо-восток Калининградской области в рыцарский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город Неман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, где услышим притчу о прекрасной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Рагнете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прогуляемся к руинам средневекового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замка 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Рагнит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и узнаем славную историю крепости-форпоста Немецкого ордена на границе с Литвой.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Затем мы посетим сыроварню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«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Deutsches</w:t>
      </w:r>
      <w:proofErr w:type="spellEnd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Haus</w:t>
      </w:r>
      <w:proofErr w:type="spellEnd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»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, на которой сегодня возрождают традиции производства знаменитого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Тильзитского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сыра. Вы откроете секреты прусского сыроварения, продегустируете местные сыры и сможете приобрести их по приятным ценам.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Во второй половине дня мы посетим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Советск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-город, где был заключен судьбоносный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Тильзитский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мир. Вы проникнете в историю бывшего Тильзита, рассмотрите роскошный мост королевы Луизы, который раньше соединял территории России и Литвы. Увидите дом, в котором останавливался император Александр I, а на центральной улице полюбуетесь старинными домами в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югенд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-стиле, которые чудом уцелели во время войны.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Возвращение в отель. Ужин (доп. плата). Отдых.</w:t>
      </w:r>
    </w:p>
    <w:p w:rsidR="00A112C9" w:rsidRPr="00D26E8D" w:rsidRDefault="00A112C9" w:rsidP="00D26E8D">
      <w:pPr>
        <w:pStyle w:val="a3"/>
        <w:jc w:val="both"/>
        <w:rPr>
          <w:rFonts w:ascii="Times New Roman" w:hAnsi="Times New Roman" w:cs="Times New Roman"/>
          <w:b/>
        </w:rPr>
      </w:pPr>
    </w:p>
    <w:p w:rsidR="007D61FE" w:rsidRPr="00D26E8D" w:rsidRDefault="007D61FE" w:rsidP="00D26E8D">
      <w:pPr>
        <w:pStyle w:val="a3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D26E8D">
        <w:rPr>
          <w:rFonts w:ascii="Times New Roman" w:hAnsi="Times New Roman" w:cs="Times New Roman"/>
          <w:b/>
          <w:color w:val="212529"/>
          <w:shd w:val="clear" w:color="auto" w:fill="FFFFFF"/>
        </w:rPr>
        <w:t>4 день.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Завтрак в отеле*.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Сегодня мы познакомимся с наследием трех прусских городов, которые давно сменили свои имена, но сохранили дух Восточной Пруссии. Сперва мы отправимся в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город Гусев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(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Гумбиннен</w:t>
      </w:r>
      <w:proofErr w:type="spellEnd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). 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На прогулке по аккуратному старинному городу с европейской планировкой вы рассмотрите широкие улицы, украшенные изящными домами и удобными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набережными реки 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Писсы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. На крупной нарядной площади мы подробно поговорим о трех эпохах, которые отразились на облике города, осмотрим величественное здание бывшего правительства округа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Гумбиннен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православный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храм Всех Святых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построенный в ярко выраженном русском стиле, и советские здания, а также узнаем об интересном происхождении впечатляющей скульптуры 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гумбинненского</w:t>
      </w:r>
      <w:proofErr w:type="spellEnd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 лося.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После мы отправимся в старый немецкий город Черняховск (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Инстербург</w:t>
      </w:r>
      <w:proofErr w:type="spellEnd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)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. Во время экскурсии мы познакомимся с историей города, увидим руины монументальных кирх и удивительные по своей красоте прусские просторы, памятники славе русского оружия времен правления императрицы Елизаветы Петровны, периода наполеоновских войн и двух страшных войн XX века. Мы прогуляемся по улочкам, от которых веет стариной, увидим немецкие надписи на фасадах и новую ратушу середины XIX века. Конечно, мы не обойдем стороной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руинированный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замок 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Инстербург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1336 года. Вы узнаете о строительстве цитадели, Тевтонском ордене, бегстве шведского короля и познакомитесь с историей герцогства. 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 завершение нашего экскурсионного дня, мы посетим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Гвардейск (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Тапиау</w:t>
      </w:r>
      <w:proofErr w:type="spellEnd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).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 Вы погуляете по Рыночной площади, услышите о знаменитом уроженце города и увидите остатки орденского замка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Тапиау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и рассмотрите памятник прекрасной Луизе, а также </w:t>
      </w:r>
      <w:proofErr w:type="gram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узнаете</w:t>
      </w:r>
      <w:proofErr w:type="gram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как складывалась история города и какие интересные события в нем происходили.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 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Возвращение в отель. Ужин (доп. плата). Отдых.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b/>
          <w:color w:val="212529"/>
          <w:kern w:val="0"/>
          <w:sz w:val="22"/>
          <w:szCs w:val="22"/>
          <w:lang w:val="ru-RU" w:eastAsia="ru-RU"/>
        </w:rPr>
        <w:t>5 день.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Завтрак в отеле*.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 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Выезд с вещами. 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Последний день нашего путешествия мы начнем с посещения города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Светлогорска.</w:t>
      </w: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 Родившийся как королевский курорт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Раушен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еще в XIX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уютными виллами, пансионатами </w:t>
      </w:r>
      <w:proofErr w:type="gram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и  отелями</w:t>
      </w:r>
      <w:proofErr w:type="gram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увидим символ города - романтичную водонапорную башню, побываем в органном зале в старой церкви. Прогуливаясь по уютной площади, остановимся у миниатюрного Кенигсберга, полюбуемся знаменитым Янтарь холлом и пройдемся по променаду у самого моря.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lastRenderedPageBreak/>
        <w:t xml:space="preserve">Затем мы отправимся в поселок </w:t>
      </w:r>
      <w:proofErr w:type="spellStart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Некрасово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где находится </w:t>
      </w:r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 xml:space="preserve">старинный замок XIII в. </w:t>
      </w:r>
      <w:proofErr w:type="spellStart"/>
      <w:r w:rsidRPr="00D26E8D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Шаакен</w:t>
      </w:r>
      <w:proofErr w:type="spellEnd"/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  До наших дней сохранилось всего несколько комнат, стены и остатки главного замка. Во время экскурсии вы посетите Музей истории замка, где увидите макет древней крепости, когда-то существовавшей на этом месте, средневековое рыцарское вооружение, но большая часть музея - это собранные предметы быта конца XIX - начала XX в., которые рассказывают о том периоде, когда эта территория была Восточной Пруссией. 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 Оружейной комнате находятся копии средневековых доспехов и вооружения, воссозданные современными реставраторами. Это не исторические экспонаты, зато их можно примерить и сфотографироваться в них.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После нас ожидает обед в средневековом стиле. </w:t>
      </w:r>
    </w:p>
    <w:p w:rsidR="00D26E8D" w:rsidRPr="00D26E8D" w:rsidRDefault="00D26E8D" w:rsidP="00D26E8D">
      <w:pPr>
        <w:widowControl/>
        <w:shd w:val="clear" w:color="auto" w:fill="FFFFFF"/>
        <w:suppressAutoHyphens w:val="0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26E8D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Переезд в аэропорт Храброво к 16:00-16:30.</w:t>
      </w:r>
    </w:p>
    <w:p w:rsidR="00A112C9" w:rsidRPr="00190248" w:rsidRDefault="00A112C9" w:rsidP="00190248">
      <w:pPr>
        <w:pStyle w:val="a3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</w:p>
    <w:p w:rsidR="007D61FE" w:rsidRPr="00190248" w:rsidRDefault="007D61FE" w:rsidP="00190248">
      <w:pPr>
        <w:pStyle w:val="a3"/>
        <w:jc w:val="both"/>
        <w:rPr>
          <w:rFonts w:ascii="Times New Roman" w:hAnsi="Times New Roman" w:cs="Times New Roman"/>
        </w:rPr>
      </w:pPr>
    </w:p>
    <w:p w:rsidR="00176D2C" w:rsidRPr="00190248" w:rsidRDefault="00176D2C" w:rsidP="00190248">
      <w:pPr>
        <w:jc w:val="both"/>
        <w:rPr>
          <w:b/>
          <w:sz w:val="22"/>
          <w:szCs w:val="22"/>
          <w:lang w:val="ru-RU"/>
        </w:rPr>
      </w:pPr>
      <w:r w:rsidRPr="00190248">
        <w:rPr>
          <w:b/>
          <w:sz w:val="22"/>
          <w:szCs w:val="22"/>
          <w:lang w:val="ru-RU"/>
        </w:rPr>
        <w:t>Стоимость тура на человека в рублях: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7"/>
        <w:gridCol w:w="2835"/>
        <w:gridCol w:w="2570"/>
      </w:tblGrid>
      <w:tr w:rsidR="00176D2C" w:rsidRPr="00190248" w:rsidTr="00A112C9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Pr="00190248" w:rsidRDefault="00176D2C" w:rsidP="00190248">
            <w:pPr>
              <w:jc w:val="both"/>
              <w:rPr>
                <w:sz w:val="22"/>
                <w:szCs w:val="22"/>
                <w:lang w:val="ru-RU"/>
              </w:rPr>
            </w:pPr>
            <w:r w:rsidRPr="00190248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Pr="00190248" w:rsidRDefault="00176D2C" w:rsidP="00190248">
            <w:pPr>
              <w:jc w:val="both"/>
              <w:rPr>
                <w:sz w:val="22"/>
                <w:szCs w:val="22"/>
                <w:lang w:val="ru-RU"/>
              </w:rPr>
            </w:pPr>
            <w:r w:rsidRPr="00190248">
              <w:rPr>
                <w:sz w:val="22"/>
                <w:szCs w:val="22"/>
                <w:lang w:val="ru-RU"/>
              </w:rPr>
              <w:t>Двухместный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6D2C" w:rsidRPr="00190248" w:rsidRDefault="00176D2C" w:rsidP="00190248">
            <w:pPr>
              <w:jc w:val="both"/>
              <w:rPr>
                <w:sz w:val="22"/>
                <w:szCs w:val="22"/>
                <w:lang w:val="ru-RU"/>
              </w:rPr>
            </w:pPr>
            <w:r w:rsidRPr="00190248">
              <w:rPr>
                <w:sz w:val="22"/>
                <w:szCs w:val="22"/>
                <w:lang w:val="ru-RU"/>
              </w:rPr>
              <w:t>Одноместный</w:t>
            </w:r>
          </w:p>
        </w:tc>
      </w:tr>
      <w:tr w:rsidR="00A112C9" w:rsidRPr="00190248" w:rsidTr="00A112C9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2C9" w:rsidRPr="00190248" w:rsidRDefault="00A112C9" w:rsidP="00190248">
            <w:pPr>
              <w:jc w:val="both"/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 w:rsidRPr="00190248">
              <w:rPr>
                <w:sz w:val="22"/>
                <w:szCs w:val="22"/>
                <w:shd w:val="clear" w:color="auto" w:fill="FFFFFF"/>
                <w:lang w:val="ru-RU"/>
              </w:rPr>
              <w:t>без питания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2C9" w:rsidRPr="00190248" w:rsidRDefault="00D26E8D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</w:t>
            </w:r>
            <w:r w:rsidR="00A112C9" w:rsidRPr="0019024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112C9" w:rsidRPr="00190248" w:rsidRDefault="00D26E8D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  <w:r w:rsidR="003029BA">
              <w:rPr>
                <w:sz w:val="22"/>
                <w:szCs w:val="22"/>
                <w:lang w:val="ru-RU"/>
              </w:rPr>
              <w:t>5</w:t>
            </w:r>
            <w:r w:rsidR="00A112C9" w:rsidRPr="00190248">
              <w:rPr>
                <w:sz w:val="22"/>
                <w:szCs w:val="22"/>
                <w:lang w:val="ru-RU"/>
              </w:rPr>
              <w:t>00</w:t>
            </w:r>
          </w:p>
        </w:tc>
      </w:tr>
      <w:tr w:rsidR="00A112C9" w:rsidRPr="00190248" w:rsidTr="00A112C9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2C9" w:rsidRPr="00190248" w:rsidRDefault="00A112C9" w:rsidP="00190248">
            <w:pPr>
              <w:jc w:val="both"/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 w:rsidRPr="00190248">
              <w:rPr>
                <w:sz w:val="22"/>
                <w:szCs w:val="22"/>
                <w:shd w:val="clear" w:color="auto" w:fill="FFFFFF"/>
                <w:lang w:val="ru-RU"/>
              </w:rPr>
              <w:t>с завтраками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2C9" w:rsidRPr="00190248" w:rsidRDefault="00D26E8D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241</w:t>
            </w:r>
            <w:r w:rsidR="00A112C9" w:rsidRPr="0019024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112C9" w:rsidRPr="00190248" w:rsidRDefault="00D26E8D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320</w:t>
            </w:r>
            <w:r w:rsidR="00A112C9" w:rsidRPr="00190248">
              <w:rPr>
                <w:sz w:val="22"/>
                <w:szCs w:val="22"/>
                <w:lang w:val="ru-RU"/>
              </w:rPr>
              <w:t>00</w:t>
            </w:r>
          </w:p>
        </w:tc>
      </w:tr>
      <w:tr w:rsidR="00A112C9" w:rsidRPr="00190248" w:rsidTr="00A112C9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2C9" w:rsidRPr="00190248" w:rsidRDefault="00A112C9" w:rsidP="00190248">
            <w:pPr>
              <w:jc w:val="both"/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>Спа</w:t>
            </w:r>
            <w:proofErr w:type="spellEnd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-отель Китай-город 3* </w:t>
            </w:r>
            <w:r w:rsidRPr="00190248">
              <w:rPr>
                <w:sz w:val="22"/>
                <w:szCs w:val="22"/>
                <w:shd w:val="clear" w:color="auto" w:fill="FFFFFF"/>
                <w:lang w:val="ru-RU"/>
              </w:rPr>
              <w:t>без питания (Стандарт с мансардой)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2C9" w:rsidRPr="00190248" w:rsidRDefault="00D26E8D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</w:t>
            </w:r>
            <w:r w:rsidR="00A112C9" w:rsidRPr="0019024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9" w:rsidRPr="00190248" w:rsidRDefault="00D26E8D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</w:t>
            </w:r>
            <w:r w:rsidR="00A112C9" w:rsidRPr="00190248">
              <w:rPr>
                <w:sz w:val="22"/>
                <w:szCs w:val="22"/>
                <w:lang w:val="ru-RU"/>
              </w:rPr>
              <w:t>00</w:t>
            </w:r>
          </w:p>
        </w:tc>
      </w:tr>
      <w:tr w:rsidR="00A112C9" w:rsidRPr="00190248" w:rsidTr="00A112C9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2C9" w:rsidRPr="00190248" w:rsidRDefault="00A112C9" w:rsidP="00190248">
            <w:pPr>
              <w:jc w:val="both"/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>Спа</w:t>
            </w:r>
            <w:proofErr w:type="spellEnd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>-отель Китай-город 3</w:t>
            </w:r>
            <w:r w:rsidRPr="00190248">
              <w:rPr>
                <w:sz w:val="22"/>
                <w:szCs w:val="22"/>
                <w:shd w:val="clear" w:color="auto" w:fill="FFFFFF"/>
                <w:lang w:val="ru-RU"/>
              </w:rPr>
              <w:t>* с завтраками (Стандарт с мансардой)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C9" w:rsidRPr="00190248" w:rsidRDefault="00086E22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</w:t>
            </w:r>
            <w:r w:rsidR="00A112C9" w:rsidRPr="0019024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9" w:rsidRPr="00190248" w:rsidRDefault="00086E22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4150</w:t>
            </w:r>
            <w:r w:rsidR="00A112C9" w:rsidRPr="00190248">
              <w:rPr>
                <w:sz w:val="22"/>
                <w:szCs w:val="22"/>
                <w:lang w:val="ru-RU"/>
              </w:rPr>
              <w:t>0</w:t>
            </w:r>
          </w:p>
        </w:tc>
      </w:tr>
      <w:tr w:rsidR="00A112C9" w:rsidRPr="00190248" w:rsidTr="00A112C9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2C9" w:rsidRPr="00190248" w:rsidRDefault="00A112C9" w:rsidP="00190248">
            <w:pPr>
              <w:jc w:val="both"/>
              <w:rPr>
                <w:sz w:val="22"/>
                <w:szCs w:val="22"/>
                <w:lang w:val="ru-RU"/>
              </w:rPr>
            </w:pPr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 w:rsidRPr="00190248"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3* </w:t>
            </w:r>
            <w:r w:rsidR="00086E22">
              <w:rPr>
                <w:sz w:val="22"/>
                <w:szCs w:val="22"/>
                <w:shd w:val="clear" w:color="auto" w:fill="FFFFFF"/>
                <w:lang w:val="ru-RU"/>
              </w:rPr>
              <w:t>без питания (Комфо</w:t>
            </w:r>
            <w:r w:rsidRPr="00190248">
              <w:rPr>
                <w:sz w:val="22"/>
                <w:szCs w:val="22"/>
                <w:shd w:val="clear" w:color="auto" w:fill="FFFFFF"/>
                <w:lang w:val="ru-RU"/>
              </w:rPr>
              <w:t>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C9" w:rsidRPr="00190248" w:rsidRDefault="00086E22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</w:t>
            </w:r>
            <w:r w:rsidR="00082FAA" w:rsidRPr="0019024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9" w:rsidRPr="00190248" w:rsidRDefault="00086E22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</w:t>
            </w:r>
            <w:r w:rsidR="00082FAA" w:rsidRPr="00190248">
              <w:rPr>
                <w:sz w:val="22"/>
                <w:szCs w:val="22"/>
                <w:lang w:val="ru-RU"/>
              </w:rPr>
              <w:t>00</w:t>
            </w:r>
          </w:p>
        </w:tc>
      </w:tr>
      <w:tr w:rsidR="00A112C9" w:rsidRPr="00190248" w:rsidTr="00A112C9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2C9" w:rsidRPr="00190248" w:rsidRDefault="00A112C9" w:rsidP="00190248">
            <w:pPr>
              <w:jc w:val="both"/>
              <w:rPr>
                <w:sz w:val="22"/>
                <w:szCs w:val="22"/>
                <w:lang w:val="ru-RU"/>
              </w:rPr>
            </w:pPr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 w:rsidRPr="00190248"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190248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3* </w:t>
            </w:r>
            <w:r w:rsidRPr="00190248">
              <w:rPr>
                <w:sz w:val="22"/>
                <w:szCs w:val="22"/>
                <w:shd w:val="clear" w:color="auto" w:fill="FFFFFF"/>
                <w:lang w:val="ru-RU"/>
              </w:rPr>
              <w:t xml:space="preserve">с </w:t>
            </w:r>
            <w:r w:rsidR="00086E22">
              <w:rPr>
                <w:sz w:val="22"/>
                <w:szCs w:val="22"/>
                <w:shd w:val="clear" w:color="auto" w:fill="FFFFFF"/>
                <w:lang w:val="ru-RU"/>
              </w:rPr>
              <w:t>завтраками (Комфо</w:t>
            </w:r>
            <w:r w:rsidRPr="00190248">
              <w:rPr>
                <w:sz w:val="22"/>
                <w:szCs w:val="22"/>
                <w:shd w:val="clear" w:color="auto" w:fill="FFFFFF"/>
                <w:lang w:val="ru-RU"/>
              </w:rPr>
              <w:t>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C9" w:rsidRPr="00190248" w:rsidRDefault="00086E22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</w:t>
            </w:r>
            <w:r w:rsidR="00082FAA" w:rsidRPr="0019024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9" w:rsidRPr="00190248" w:rsidRDefault="00086E22" w:rsidP="001902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422</w:t>
            </w:r>
            <w:r w:rsidR="00082FAA" w:rsidRPr="00190248">
              <w:rPr>
                <w:sz w:val="22"/>
                <w:szCs w:val="22"/>
                <w:lang w:val="ru-RU"/>
              </w:rPr>
              <w:t>00</w:t>
            </w:r>
          </w:p>
        </w:tc>
      </w:tr>
    </w:tbl>
    <w:p w:rsidR="006C025A" w:rsidRPr="00190248" w:rsidRDefault="006C025A" w:rsidP="00190248">
      <w:pPr>
        <w:jc w:val="both"/>
        <w:rPr>
          <w:b/>
          <w:sz w:val="22"/>
          <w:szCs w:val="22"/>
          <w:lang w:val="ru-RU"/>
        </w:rPr>
      </w:pPr>
    </w:p>
    <w:p w:rsidR="007D61FE" w:rsidRPr="00190248" w:rsidRDefault="007D61FE" w:rsidP="00190248">
      <w:pPr>
        <w:pStyle w:val="a3"/>
        <w:jc w:val="both"/>
        <w:rPr>
          <w:rFonts w:ascii="Times New Roman" w:hAnsi="Times New Roman" w:cs="Times New Roman"/>
        </w:rPr>
      </w:pPr>
    </w:p>
    <w:p w:rsidR="00176D2C" w:rsidRPr="00190248" w:rsidRDefault="00176D2C" w:rsidP="00190248">
      <w:pPr>
        <w:jc w:val="both"/>
        <w:rPr>
          <w:sz w:val="22"/>
          <w:szCs w:val="22"/>
          <w:lang w:val="ru-RU"/>
        </w:rPr>
      </w:pPr>
      <w:r w:rsidRPr="00190248">
        <w:rPr>
          <w:b/>
          <w:sz w:val="22"/>
          <w:szCs w:val="22"/>
          <w:lang w:val="ru-RU"/>
        </w:rPr>
        <w:t>В стоимость входит:</w:t>
      </w:r>
      <w:r w:rsidRPr="00190248">
        <w:rPr>
          <w:sz w:val="22"/>
          <w:szCs w:val="22"/>
          <w:lang w:val="ru-RU"/>
        </w:rPr>
        <w:t xml:space="preserve"> 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транспортное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обслуживание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все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обзорные экскурсии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сопровождение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гида на всем маршруте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размещение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 гостинице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завтраки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 гостинице (в зависимости от выбора туриста)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выставочного зала «Аптека королей»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музея марципана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экологический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сбор на Куршской косе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замка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Рагнит</w:t>
      </w:r>
      <w:proofErr w:type="spellEnd"/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экскурсия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по сыроварне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Deutsches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Haus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 дегустацией сыров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экскурсия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 замок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Шаакен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 обедом </w:t>
      </w:r>
    </w:p>
    <w:p w:rsidR="00086E22" w:rsidRPr="00086E22" w:rsidRDefault="00086E22" w:rsidP="00086E22">
      <w:pPr>
        <w:pStyle w:val="a8"/>
        <w:widowControl/>
        <w:numPr>
          <w:ilvl w:val="0"/>
          <w:numId w:val="11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пользование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Спа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отделением для проживающих в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Спа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-отеле Китай город</w:t>
      </w:r>
    </w:p>
    <w:p w:rsidR="00176D2C" w:rsidRPr="00190248" w:rsidRDefault="00176D2C" w:rsidP="00190248">
      <w:pPr>
        <w:jc w:val="both"/>
        <w:rPr>
          <w:sz w:val="22"/>
          <w:szCs w:val="22"/>
          <w:lang w:val="ru-RU"/>
        </w:rPr>
      </w:pPr>
    </w:p>
    <w:p w:rsidR="00176D2C" w:rsidRPr="00190248" w:rsidRDefault="00176D2C" w:rsidP="00190248">
      <w:pPr>
        <w:jc w:val="both"/>
        <w:rPr>
          <w:sz w:val="22"/>
          <w:szCs w:val="22"/>
          <w:lang w:val="ru-RU"/>
        </w:rPr>
      </w:pPr>
      <w:r w:rsidRPr="00190248">
        <w:rPr>
          <w:b/>
          <w:sz w:val="22"/>
          <w:szCs w:val="22"/>
          <w:lang w:val="ru-RU"/>
        </w:rPr>
        <w:t>В стоимость не входит:</w:t>
      </w:r>
      <w:r w:rsidRPr="00190248">
        <w:rPr>
          <w:sz w:val="22"/>
          <w:szCs w:val="22"/>
          <w:lang w:val="ru-RU"/>
        </w:rPr>
        <w:t xml:space="preserve"> </w:t>
      </w:r>
    </w:p>
    <w:p w:rsidR="00086E22" w:rsidRPr="00086E22" w:rsidRDefault="00086E22" w:rsidP="00086E22">
      <w:pPr>
        <w:pStyle w:val="a8"/>
        <w:widowControl/>
        <w:numPr>
          <w:ilvl w:val="0"/>
          <w:numId w:val="13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авиа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билеты: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Спб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-Калининград-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Спб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от 7000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руб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/чел; Москва-Калининград-Москва от 5000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руб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/чел.</w:t>
      </w:r>
    </w:p>
    <w:p w:rsidR="00086E22" w:rsidRPr="00086E22" w:rsidRDefault="00086E22" w:rsidP="00086E22">
      <w:pPr>
        <w:pStyle w:val="a8"/>
        <w:widowControl/>
        <w:numPr>
          <w:ilvl w:val="0"/>
          <w:numId w:val="13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замка </w:t>
      </w:r>
      <w:proofErr w:type="spell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Тапиау</w:t>
      </w:r>
      <w:proofErr w:type="spell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500 рублей/чел.</w:t>
      </w:r>
    </w:p>
    <w:p w:rsidR="00086E22" w:rsidRPr="00086E22" w:rsidRDefault="00086E22" w:rsidP="00086E22">
      <w:pPr>
        <w:pStyle w:val="a8"/>
        <w:widowControl/>
        <w:numPr>
          <w:ilvl w:val="0"/>
          <w:numId w:val="13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ужины</w:t>
      </w:r>
      <w:proofErr w:type="gramEnd"/>
      <w:r w:rsidRPr="00086E22">
        <w:rPr>
          <w:rFonts w:eastAsia="Times New Roman"/>
          <w:color w:val="212529"/>
          <w:kern w:val="0"/>
          <w:sz w:val="22"/>
          <w:szCs w:val="22"/>
          <w:lang w:val="ru-RU" w:eastAsia="ru-RU"/>
        </w:rPr>
        <w:t> </w:t>
      </w:r>
    </w:p>
    <w:p w:rsidR="004E00E8" w:rsidRPr="00E71CAD" w:rsidRDefault="004E00E8" w:rsidP="004E00E8">
      <w:pPr>
        <w:ind w:left="720"/>
        <w:jc w:val="both"/>
        <w:rPr>
          <w:sz w:val="22"/>
          <w:szCs w:val="22"/>
          <w:lang w:val="ru-RU"/>
        </w:rPr>
      </w:pPr>
    </w:p>
    <w:p w:rsidR="00176D2C" w:rsidRDefault="00176D2C" w:rsidP="00176D2C">
      <w:pPr>
        <w:jc w:val="both"/>
        <w:rPr>
          <w:b/>
          <w:sz w:val="22"/>
          <w:szCs w:val="22"/>
          <w:lang w:val="ru-RU"/>
        </w:rPr>
      </w:pPr>
    </w:p>
    <w:p w:rsidR="00176D2C" w:rsidRPr="00E71CAD" w:rsidRDefault="00176D2C" w:rsidP="00176D2C">
      <w:pPr>
        <w:jc w:val="both"/>
        <w:rPr>
          <w:sz w:val="22"/>
          <w:szCs w:val="22"/>
          <w:lang w:val="ru-RU"/>
        </w:rPr>
      </w:pPr>
      <w:r w:rsidRPr="00E71CAD">
        <w:rPr>
          <w:sz w:val="22"/>
          <w:szCs w:val="22"/>
          <w:lang w:val="ru-RU"/>
        </w:rPr>
        <w:t>Для желающих возможно продление отдыха в отелях на любое количество ночей!</w:t>
      </w:r>
      <w:r w:rsidRPr="00E71CAD">
        <w:rPr>
          <w:sz w:val="22"/>
          <w:szCs w:val="22"/>
          <w:lang w:val="ru-RU"/>
        </w:rPr>
        <w:br/>
      </w:r>
      <w:r w:rsidRPr="00E71CAD">
        <w:rPr>
          <w:b/>
          <w:bCs/>
          <w:sz w:val="22"/>
          <w:szCs w:val="22"/>
          <w:lang w:val="ru-RU"/>
        </w:rPr>
        <w:t>Туроператор</w:t>
      </w:r>
      <w:r w:rsidRPr="00E71CAD">
        <w:rPr>
          <w:b/>
          <w:sz w:val="22"/>
          <w:szCs w:val="22"/>
        </w:rPr>
        <w:t> </w:t>
      </w:r>
      <w:r w:rsidRPr="00E71CAD">
        <w:rPr>
          <w:b/>
          <w:sz w:val="22"/>
          <w:szCs w:val="22"/>
          <w:lang w:val="ru-RU"/>
        </w:rPr>
        <w:t>оставляет за собой право вносить изменения в последовательность выполнения программы без изменения объема предоставляемых услуг</w:t>
      </w:r>
      <w:r w:rsidRPr="00E71CAD">
        <w:rPr>
          <w:sz w:val="22"/>
          <w:szCs w:val="22"/>
          <w:lang w:val="ru-RU"/>
        </w:rPr>
        <w:t>. Продолжительность отдельных элементов программы может меняться накануне выезда и в процессе выполнения тура. Элементы программы, зависящие от погодно-климатических условий и неподконтрольных Туроператору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E71CAD">
        <w:rPr>
          <w:sz w:val="22"/>
          <w:szCs w:val="22"/>
          <w:lang w:val="ru-RU"/>
        </w:rPr>
        <w:br/>
      </w:r>
      <w:r w:rsidRPr="00E71CAD">
        <w:rPr>
          <w:b/>
          <w:bCs/>
          <w:sz w:val="22"/>
          <w:szCs w:val="22"/>
          <w:lang w:val="ru-RU"/>
        </w:rPr>
        <w:lastRenderedPageBreak/>
        <w:t>Туроператор</w:t>
      </w:r>
      <w:r w:rsidRPr="00E71CAD">
        <w:rPr>
          <w:sz w:val="22"/>
          <w:szCs w:val="22"/>
        </w:rPr>
        <w:t> </w:t>
      </w:r>
      <w:r w:rsidRPr="00E71CAD">
        <w:rPr>
          <w:sz w:val="22"/>
          <w:szCs w:val="22"/>
          <w:lang w:val="ru-RU"/>
        </w:rPr>
        <w:t>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  <w:r w:rsidRPr="00E71CAD">
        <w:rPr>
          <w:sz w:val="22"/>
          <w:szCs w:val="22"/>
          <w:lang w:val="ru-RU"/>
        </w:rPr>
        <w:br/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  <w:r w:rsidRPr="00E71CAD">
        <w:rPr>
          <w:sz w:val="22"/>
          <w:szCs w:val="22"/>
        </w:rPr>
        <w:t> </w:t>
      </w:r>
    </w:p>
    <w:p w:rsidR="00176D2C" w:rsidRPr="00AC659F" w:rsidRDefault="00176D2C" w:rsidP="00176D2C">
      <w:pPr>
        <w:rPr>
          <w:sz w:val="22"/>
          <w:szCs w:val="22"/>
          <w:lang w:val="ru-RU"/>
        </w:rPr>
      </w:pPr>
    </w:p>
    <w:p w:rsidR="00176D2C" w:rsidRPr="00AC659F" w:rsidRDefault="00176D2C" w:rsidP="00176D2C">
      <w:pPr>
        <w:pStyle w:val="a6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176D2C" w:rsidRPr="00AC659F" w:rsidRDefault="00176D2C" w:rsidP="00176D2C">
      <w:pPr>
        <w:pStyle w:val="a6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r w:rsidRPr="00AC659F">
        <w:rPr>
          <w:rStyle w:val="a4"/>
          <w:color w:val="000000"/>
          <w:sz w:val="22"/>
          <w:szCs w:val="22"/>
          <w:lang w:val="ru-RU"/>
        </w:rPr>
        <w:t>ул</w:t>
      </w:r>
      <w:proofErr w:type="spellEnd"/>
      <w:r w:rsidRPr="00AC659F">
        <w:rPr>
          <w:rStyle w:val="a4"/>
          <w:color w:val="000000"/>
          <w:sz w:val="22"/>
          <w:szCs w:val="22"/>
          <w:lang w:val="ru-RU"/>
        </w:rPr>
        <w:t>, 8, оф.1. Тел. 702-74-22</w:t>
      </w:r>
    </w:p>
    <w:p w:rsidR="00176D2C" w:rsidRPr="005A2680" w:rsidRDefault="00176D2C" w:rsidP="00176D2C">
      <w:pPr>
        <w:pStyle w:val="a6"/>
        <w:spacing w:after="0"/>
        <w:rPr>
          <w:rStyle w:val="a5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 </w:t>
      </w:r>
      <w:hyperlink r:id="rId5" w:history="1">
        <w:r w:rsidRPr="00782BAC">
          <w:rPr>
            <w:rStyle w:val="a5"/>
            <w:sz w:val="22"/>
            <w:szCs w:val="22"/>
          </w:rPr>
          <w:t>www</w:t>
        </w:r>
        <w:r w:rsidRPr="00782BAC">
          <w:rPr>
            <w:rStyle w:val="a5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5"/>
            <w:sz w:val="22"/>
            <w:szCs w:val="22"/>
          </w:rPr>
          <w:t>pmpoperator</w:t>
        </w:r>
        <w:proofErr w:type="spellEnd"/>
        <w:r w:rsidRPr="00782BAC">
          <w:rPr>
            <w:rStyle w:val="a5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5"/>
            <w:sz w:val="22"/>
            <w:szCs w:val="22"/>
          </w:rPr>
          <w:t>ru</w:t>
        </w:r>
        <w:proofErr w:type="spellEnd"/>
      </w:hyperlink>
    </w:p>
    <w:p w:rsidR="00176D2C" w:rsidRPr="005A2680" w:rsidRDefault="00176D2C" w:rsidP="00176D2C">
      <w:pPr>
        <w:pStyle w:val="a6"/>
        <w:spacing w:after="0"/>
        <w:rPr>
          <w:rStyle w:val="a5"/>
          <w:sz w:val="22"/>
          <w:szCs w:val="22"/>
          <w:lang w:val="ru-RU"/>
        </w:rPr>
      </w:pPr>
    </w:p>
    <w:p w:rsidR="00176D2C" w:rsidRPr="00AC659F" w:rsidRDefault="00176D2C" w:rsidP="00176D2C">
      <w:pPr>
        <w:pStyle w:val="a6"/>
        <w:spacing w:after="0"/>
        <w:rPr>
          <w:sz w:val="22"/>
          <w:szCs w:val="22"/>
          <w:lang w:val="ru-RU"/>
        </w:rPr>
      </w:pPr>
    </w:p>
    <w:p w:rsidR="00176D2C" w:rsidRPr="00EE2246" w:rsidRDefault="00176D2C" w:rsidP="00176D2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Комиссия агент</w:t>
      </w:r>
      <w:r w:rsidRPr="00EE2246">
        <w:rPr>
          <w:b/>
          <w:sz w:val="22"/>
          <w:szCs w:val="22"/>
          <w:lang w:val="ru-RU"/>
        </w:rPr>
        <w:t>ам (только для юридических лиц) – 10%</w:t>
      </w:r>
    </w:p>
    <w:p w:rsidR="00176D2C" w:rsidRPr="007D61FE" w:rsidRDefault="00176D2C" w:rsidP="007D61FE">
      <w:pPr>
        <w:pStyle w:val="a3"/>
        <w:jc w:val="both"/>
        <w:rPr>
          <w:rFonts w:ascii="Times New Roman" w:hAnsi="Times New Roman" w:cs="Times New Roman"/>
        </w:rPr>
      </w:pPr>
    </w:p>
    <w:sectPr w:rsidR="00176D2C" w:rsidRPr="007D61FE" w:rsidSect="0001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61E"/>
    <w:multiLevelType w:val="hybridMultilevel"/>
    <w:tmpl w:val="5D7267F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73C3C70"/>
    <w:multiLevelType w:val="multilevel"/>
    <w:tmpl w:val="C536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B19E9"/>
    <w:multiLevelType w:val="multilevel"/>
    <w:tmpl w:val="5D5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D635B"/>
    <w:multiLevelType w:val="multilevel"/>
    <w:tmpl w:val="BF5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74197"/>
    <w:multiLevelType w:val="hybridMultilevel"/>
    <w:tmpl w:val="DA80F21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2F935582"/>
    <w:multiLevelType w:val="multilevel"/>
    <w:tmpl w:val="5DF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810F7"/>
    <w:multiLevelType w:val="multilevel"/>
    <w:tmpl w:val="FD8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142F6"/>
    <w:multiLevelType w:val="multilevel"/>
    <w:tmpl w:val="3264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D6DBA"/>
    <w:multiLevelType w:val="multilevel"/>
    <w:tmpl w:val="992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3783C"/>
    <w:multiLevelType w:val="hybridMultilevel"/>
    <w:tmpl w:val="D59AEE5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768656B9"/>
    <w:multiLevelType w:val="multilevel"/>
    <w:tmpl w:val="7940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FE"/>
    <w:rsid w:val="00003642"/>
    <w:rsid w:val="00017801"/>
    <w:rsid w:val="000523D7"/>
    <w:rsid w:val="00061EF8"/>
    <w:rsid w:val="00082FAA"/>
    <w:rsid w:val="00086E22"/>
    <w:rsid w:val="00176D2C"/>
    <w:rsid w:val="00190248"/>
    <w:rsid w:val="002075F6"/>
    <w:rsid w:val="002E02A9"/>
    <w:rsid w:val="003029BA"/>
    <w:rsid w:val="00325458"/>
    <w:rsid w:val="003B7ACE"/>
    <w:rsid w:val="004D716C"/>
    <w:rsid w:val="004E00E8"/>
    <w:rsid w:val="006C025A"/>
    <w:rsid w:val="00720191"/>
    <w:rsid w:val="007D61FE"/>
    <w:rsid w:val="00A112C9"/>
    <w:rsid w:val="00D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679E-E7B6-490A-BEF0-DD07FF0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1FE"/>
    <w:pPr>
      <w:spacing w:after="0" w:line="240" w:lineRule="auto"/>
    </w:pPr>
  </w:style>
  <w:style w:type="character" w:styleId="a4">
    <w:name w:val="Strong"/>
    <w:basedOn w:val="a0"/>
    <w:uiPriority w:val="22"/>
    <w:qFormat/>
    <w:rsid w:val="007D61FE"/>
    <w:rPr>
      <w:b/>
      <w:bCs/>
    </w:rPr>
  </w:style>
  <w:style w:type="character" w:styleId="a5">
    <w:name w:val="Hyperlink"/>
    <w:rsid w:val="00176D2C"/>
    <w:rPr>
      <w:color w:val="000080"/>
      <w:u w:val="single"/>
    </w:rPr>
  </w:style>
  <w:style w:type="paragraph" w:styleId="a6">
    <w:name w:val="Body Text"/>
    <w:basedOn w:val="a"/>
    <w:link w:val="a7"/>
    <w:rsid w:val="00176D2C"/>
    <w:pPr>
      <w:spacing w:after="120"/>
    </w:pPr>
  </w:style>
  <w:style w:type="character" w:customStyle="1" w:styleId="a7">
    <w:name w:val="Основной текст Знак"/>
    <w:basedOn w:val="a0"/>
    <w:link w:val="a6"/>
    <w:rsid w:val="00176D2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8">
    <w:name w:val="List Paragraph"/>
    <w:basedOn w:val="a"/>
    <w:uiPriority w:val="34"/>
    <w:qFormat/>
    <w:rsid w:val="0008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2023-10-04T08:27:00Z</dcterms:created>
  <dcterms:modified xsi:type="dcterms:W3CDTF">2023-10-04T08:27:00Z</dcterms:modified>
</cp:coreProperties>
</file>